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062F" w14:textId="77777777" w:rsidR="00D65797" w:rsidRPr="0096539F" w:rsidRDefault="00000000" w:rsidP="00FE4D1A">
      <w:pPr>
        <w:spacing w:line="240" w:lineRule="auto"/>
        <w:jc w:val="center"/>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SPOROČILO ZA MEDIJE</w:t>
      </w:r>
    </w:p>
    <w:p w14:paraId="204D0CEC" w14:textId="77777777" w:rsidR="00D65797" w:rsidRDefault="00000000" w:rsidP="00FE4D1A">
      <w:pPr>
        <w:spacing w:before="280" w:line="240" w:lineRule="auto"/>
        <w:jc w:val="center"/>
        <w:rPr>
          <w:rFonts w:ascii="Segoe UI" w:eastAsia="Quattrocento Sans" w:hAnsi="Segoe UI" w:cs="Segoe UI"/>
          <w:b/>
          <w:bCs/>
          <w:sz w:val="24"/>
          <w:szCs w:val="24"/>
          <w:lang w:val="sl-SI"/>
        </w:rPr>
      </w:pPr>
      <w:r w:rsidRPr="0096539F">
        <w:rPr>
          <w:rFonts w:ascii="Segoe UI" w:eastAsia="Quattrocento Sans" w:hAnsi="Segoe UI" w:cs="Segoe UI"/>
          <w:b/>
          <w:bCs/>
          <w:sz w:val="24"/>
          <w:szCs w:val="24"/>
          <w:lang w:val="sl-SI"/>
        </w:rPr>
        <w:t>DIRKA PO ŠPANIJI OD 22. AVGUSTA V ŽIVO NA EUROSPORTU IN HBO MAX</w:t>
      </w:r>
    </w:p>
    <w:p w14:paraId="31A31312" w14:textId="77777777" w:rsidR="00FE4D1A" w:rsidRPr="0096539F" w:rsidRDefault="00FE4D1A" w:rsidP="00FE4D1A">
      <w:pPr>
        <w:spacing w:before="280" w:line="240" w:lineRule="auto"/>
        <w:jc w:val="center"/>
        <w:rPr>
          <w:rFonts w:ascii="Segoe UI" w:eastAsia="Quattrocento Sans" w:hAnsi="Segoe UI" w:cs="Segoe UI"/>
          <w:b/>
          <w:bCs/>
          <w:sz w:val="24"/>
          <w:szCs w:val="24"/>
          <w:lang w:val="sl-SI"/>
        </w:rPr>
      </w:pPr>
    </w:p>
    <w:p w14:paraId="46F57707" w14:textId="10357613" w:rsidR="00D65797" w:rsidRPr="0096539F" w:rsidRDefault="00000000" w:rsidP="00FE4D1A">
      <w:pPr>
        <w:numPr>
          <w:ilvl w:val="0"/>
          <w:numId w:val="1"/>
        </w:numPr>
        <w:spacing w:line="240" w:lineRule="auto"/>
        <w:jc w:val="both"/>
        <w:rPr>
          <w:rFonts w:ascii="Segoe UI" w:hAnsi="Segoe UI" w:cs="Segoe UI"/>
          <w:lang w:val="sl-SI"/>
        </w:rPr>
      </w:pPr>
      <w:r w:rsidRPr="0096539F">
        <w:rPr>
          <w:rFonts w:ascii="Segoe UI" w:eastAsia="Quattrocento Sans" w:hAnsi="Segoe UI" w:cs="Segoe UI"/>
          <w:sz w:val="20"/>
          <w:szCs w:val="20"/>
          <w:lang w:val="sl-SI"/>
        </w:rPr>
        <w:t>Vseh 21 etap zadnje</w:t>
      </w:r>
      <w:r w:rsidR="0096539F">
        <w:rPr>
          <w:rFonts w:ascii="Segoe UI" w:eastAsia="Quattrocento Sans" w:hAnsi="Segoe UI" w:cs="Segoe UI"/>
          <w:sz w:val="20"/>
          <w:szCs w:val="20"/>
          <w:lang w:val="sl-SI"/>
        </w:rPr>
        <w:t xml:space="preserve"> tritedenske</w:t>
      </w:r>
      <w:r w:rsidRPr="0096539F">
        <w:rPr>
          <w:rFonts w:ascii="Segoe UI" w:eastAsia="Quattrocento Sans" w:hAnsi="Segoe UI" w:cs="Segoe UI"/>
          <w:sz w:val="20"/>
          <w:szCs w:val="20"/>
          <w:lang w:val="sl-SI"/>
        </w:rPr>
        <w:t xml:space="preserve"> dirke sezone v živo na Eurosportu in HBO Max od 22. avgusta do 13. septembr</w:t>
      </w:r>
      <w:r w:rsidR="0096539F">
        <w:rPr>
          <w:rFonts w:ascii="Segoe UI" w:eastAsia="Quattrocento Sans" w:hAnsi="Segoe UI" w:cs="Segoe UI"/>
          <w:sz w:val="20"/>
          <w:szCs w:val="20"/>
          <w:lang w:val="sl-SI"/>
        </w:rPr>
        <w:t>a</w:t>
      </w:r>
      <w:r w:rsidR="00D771AA">
        <w:rPr>
          <w:rFonts w:ascii="Segoe UI" w:eastAsia="Quattrocento Sans" w:hAnsi="Segoe UI" w:cs="Segoe UI"/>
          <w:sz w:val="20"/>
          <w:szCs w:val="20"/>
          <w:lang w:val="sl-SI"/>
        </w:rPr>
        <w:t>.</w:t>
      </w:r>
    </w:p>
    <w:p w14:paraId="51E41159" w14:textId="4D944632" w:rsidR="00D65797" w:rsidRPr="0096539F" w:rsidRDefault="00000000" w:rsidP="00FE4D1A">
      <w:pPr>
        <w:numPr>
          <w:ilvl w:val="0"/>
          <w:numId w:val="1"/>
        </w:numPr>
        <w:spacing w:line="240" w:lineRule="auto"/>
        <w:jc w:val="both"/>
        <w:rPr>
          <w:rFonts w:ascii="Segoe UI" w:hAnsi="Segoe UI" w:cs="Segoe UI"/>
          <w:lang w:val="sl-SI"/>
        </w:rPr>
      </w:pPr>
      <w:r w:rsidRPr="0096539F">
        <w:rPr>
          <w:rFonts w:ascii="Segoe UI" w:eastAsia="Quattrocento Sans" w:hAnsi="Segoe UI" w:cs="Segoe UI"/>
          <w:sz w:val="20"/>
          <w:szCs w:val="20"/>
          <w:lang w:val="sl-SI"/>
        </w:rPr>
        <w:t>Letošnja Dirka po Španiji se začne v Monaku in konča v Granadi po 3.275 kilometrih razburljivega dirkanja</w:t>
      </w:r>
      <w:r w:rsidR="00D771AA">
        <w:rPr>
          <w:rFonts w:ascii="Segoe UI" w:eastAsia="Quattrocento Sans" w:hAnsi="Segoe UI" w:cs="Segoe UI"/>
          <w:sz w:val="20"/>
          <w:szCs w:val="20"/>
          <w:lang w:val="sl-SI"/>
        </w:rPr>
        <w:t>.</w:t>
      </w:r>
    </w:p>
    <w:p w14:paraId="357A59F3" w14:textId="4C55BCB6" w:rsidR="00D65797" w:rsidRPr="00FE4D1A" w:rsidRDefault="00000000" w:rsidP="00FE4D1A">
      <w:pPr>
        <w:numPr>
          <w:ilvl w:val="0"/>
          <w:numId w:val="1"/>
        </w:numPr>
        <w:spacing w:line="240" w:lineRule="auto"/>
        <w:jc w:val="both"/>
        <w:rPr>
          <w:rFonts w:ascii="Segoe UI" w:hAnsi="Segoe UI" w:cs="Segoe UI"/>
          <w:lang w:val="sl-SI"/>
        </w:rPr>
      </w:pPr>
      <w:r w:rsidRPr="0096539F">
        <w:rPr>
          <w:rFonts w:ascii="Segoe UI" w:eastAsia="Quattrocento Sans" w:hAnsi="Segoe UI" w:cs="Segoe UI"/>
          <w:sz w:val="20"/>
          <w:szCs w:val="20"/>
          <w:lang w:val="sl-SI"/>
        </w:rPr>
        <w:t xml:space="preserve">Kolesarska sezona se nadaljuje s svetovnim prvenstvom v cestnem kolesarstvu od 20. do 27. septembra, </w:t>
      </w:r>
      <w:r w:rsidR="0096539F">
        <w:rPr>
          <w:rFonts w:ascii="Segoe UI" w:eastAsia="Quattrocento Sans" w:hAnsi="Segoe UI" w:cs="Segoe UI"/>
          <w:sz w:val="20"/>
          <w:szCs w:val="20"/>
          <w:lang w:val="sl-SI"/>
        </w:rPr>
        <w:t>ob</w:t>
      </w:r>
      <w:r w:rsidRPr="0096539F">
        <w:rPr>
          <w:rFonts w:ascii="Segoe UI" w:eastAsia="Quattrocento Sans" w:hAnsi="Segoe UI" w:cs="Segoe UI"/>
          <w:sz w:val="20"/>
          <w:szCs w:val="20"/>
          <w:lang w:val="sl-SI"/>
        </w:rPr>
        <w:t xml:space="preserve"> prenosi</w:t>
      </w:r>
      <w:r w:rsidR="0096539F">
        <w:rPr>
          <w:rFonts w:ascii="Segoe UI" w:eastAsia="Quattrocento Sans" w:hAnsi="Segoe UI" w:cs="Segoe UI"/>
          <w:sz w:val="20"/>
          <w:szCs w:val="20"/>
          <w:lang w:val="sl-SI"/>
        </w:rPr>
        <w:t>h</w:t>
      </w:r>
      <w:r w:rsidRPr="0096539F">
        <w:rPr>
          <w:rFonts w:ascii="Segoe UI" w:eastAsia="Quattrocento Sans" w:hAnsi="Segoe UI" w:cs="Segoe UI"/>
          <w:sz w:val="20"/>
          <w:szCs w:val="20"/>
          <w:lang w:val="sl-SI"/>
        </w:rPr>
        <w:t xml:space="preserve"> na kanalih in platformah Warner Bros. Discovery</w:t>
      </w:r>
      <w:r w:rsidR="00D771AA">
        <w:rPr>
          <w:rFonts w:ascii="Segoe UI" w:eastAsia="Quattrocento Sans" w:hAnsi="Segoe UI" w:cs="Segoe UI"/>
          <w:sz w:val="20"/>
          <w:szCs w:val="20"/>
          <w:lang w:val="sl-SI"/>
        </w:rPr>
        <w:t>.</w:t>
      </w:r>
    </w:p>
    <w:p w14:paraId="6B8AA2BF" w14:textId="77777777" w:rsidR="00FE4D1A" w:rsidRPr="0096539F" w:rsidRDefault="00FE4D1A" w:rsidP="00FE4D1A">
      <w:pPr>
        <w:spacing w:line="240" w:lineRule="auto"/>
        <w:ind w:left="720"/>
        <w:jc w:val="both"/>
        <w:rPr>
          <w:rFonts w:ascii="Segoe UI" w:hAnsi="Segoe UI" w:cs="Segoe UI"/>
          <w:lang w:val="sl-SI"/>
        </w:rPr>
      </w:pPr>
    </w:p>
    <w:p w14:paraId="69BA63B8" w14:textId="2E906D80" w:rsidR="0096539F" w:rsidRPr="0096539F" w:rsidRDefault="0096539F" w:rsidP="00FE4D1A">
      <w:pPr>
        <w:spacing w:line="240" w:lineRule="auto"/>
        <w:jc w:val="center"/>
        <w:rPr>
          <w:rFonts w:ascii="Segoe UI" w:hAnsi="Segoe UI" w:cs="Segoe UI"/>
          <w:b/>
          <w:bCs/>
          <w:lang w:val="sl-SI"/>
        </w:rPr>
      </w:pPr>
      <w:r w:rsidRPr="0096539F">
        <w:rPr>
          <w:rFonts w:ascii="Segoe UI" w:hAnsi="Segoe UI" w:cs="Segoe UI"/>
          <w:noProof/>
          <w:sz w:val="20"/>
          <w:szCs w:val="18"/>
          <w:lang w:val="sl-SI"/>
        </w:rPr>
        <w:drawing>
          <wp:inline distT="0" distB="0" distL="0" distR="0" wp14:anchorId="75C5914D" wp14:editId="376433F4">
            <wp:extent cx="4591050" cy="3061190"/>
            <wp:effectExtent l="0" t="0" r="0" b="6350"/>
            <wp:docPr id="133242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25467" name="Picture 13324254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3682" cy="3069612"/>
                    </a:xfrm>
                    <a:prstGeom prst="rect">
                      <a:avLst/>
                    </a:prstGeom>
                  </pic:spPr>
                </pic:pic>
              </a:graphicData>
            </a:graphic>
          </wp:inline>
        </w:drawing>
      </w:r>
    </w:p>
    <w:p w14:paraId="31D99838"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b/>
          <w:bCs/>
          <w:sz w:val="20"/>
          <w:szCs w:val="20"/>
          <w:lang w:val="sl-SI"/>
        </w:rPr>
        <w:t>Ljubljana, 17. avgust 2026</w:t>
      </w:r>
    </w:p>
    <w:p w14:paraId="03B16720"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Ljubitelje kolesarstva čaka še en veliki športni spektakel – </w:t>
      </w:r>
      <w:r w:rsidRPr="009375C5">
        <w:rPr>
          <w:rFonts w:ascii="Segoe UI" w:eastAsia="Quattrocento Sans" w:hAnsi="Segoe UI" w:cs="Segoe UI"/>
          <w:b/>
          <w:bCs/>
          <w:sz w:val="20"/>
          <w:szCs w:val="20"/>
          <w:lang w:val="sl-SI"/>
        </w:rPr>
        <w:t>81. izvedba Dirke po Španiji. Začne se 22. avgusta, vseh 21 etap pa bo mogoče spremljati v živo na Eurosportu in HBO Max.</w:t>
      </w:r>
      <w:r w:rsidRPr="0096539F">
        <w:rPr>
          <w:rFonts w:ascii="Segoe UI" w:eastAsia="Quattrocento Sans" w:hAnsi="Segoe UI" w:cs="Segoe UI"/>
          <w:sz w:val="20"/>
          <w:szCs w:val="20"/>
          <w:lang w:val="sl-SI"/>
        </w:rPr>
        <w:t xml:space="preserve"> Zadnja tritedenska dirka sezone bo trajala do </w:t>
      </w:r>
      <w:r w:rsidRPr="009375C5">
        <w:rPr>
          <w:rFonts w:ascii="Segoe UI" w:eastAsia="Quattrocento Sans" w:hAnsi="Segoe UI" w:cs="Segoe UI"/>
          <w:b/>
          <w:bCs/>
          <w:sz w:val="20"/>
          <w:szCs w:val="20"/>
          <w:lang w:val="sl-SI"/>
        </w:rPr>
        <w:t>13. septembra,</w:t>
      </w:r>
      <w:r w:rsidRPr="0096539F">
        <w:rPr>
          <w:rFonts w:ascii="Segoe UI" w:eastAsia="Quattrocento Sans" w:hAnsi="Segoe UI" w:cs="Segoe UI"/>
          <w:sz w:val="20"/>
          <w:szCs w:val="20"/>
          <w:lang w:val="sl-SI"/>
        </w:rPr>
        <w:t xml:space="preserve"> ko bodo najboljši kolesarji sveta v Granadi zaključili boj za slovito rdečo majico.</w:t>
      </w:r>
    </w:p>
    <w:p w14:paraId="47CDF4BE"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Warner Bros. Discovery bo milijonom gledalcev po vsej Evropi zagotovil neposredne prenose vsake etape od starta do cilja. Prenosi na Eurosportu bodo občinstvu na voljo v 21 jezikih in na 50 evropskih trgih, HBO Max pa bo pretočna platforma, na kateri bo vseh 21 etap na voljo v živo.</w:t>
      </w:r>
    </w:p>
    <w:p w14:paraId="4332E6C1" w14:textId="2456DB3F"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Gledalcem </w:t>
      </w:r>
      <w:hyperlink r:id="rId9" w:history="1">
        <w:r w:rsidR="00D65797" w:rsidRPr="0096539F">
          <w:rPr>
            <w:rStyle w:val="Hyperlink"/>
            <w:rFonts w:ascii="Segoe UI" w:eastAsia="Quattrocento Sans" w:hAnsi="Segoe UI" w:cs="Segoe UI"/>
            <w:sz w:val="20"/>
            <w:szCs w:val="20"/>
            <w:lang w:val="sl-SI"/>
          </w:rPr>
          <w:t>HBO Max</w:t>
        </w:r>
      </w:hyperlink>
      <w:r w:rsidRPr="0096539F">
        <w:rPr>
          <w:rFonts w:ascii="Segoe UI" w:eastAsia="Quattrocento Sans" w:hAnsi="Segoe UI" w:cs="Segoe UI"/>
          <w:sz w:val="20"/>
          <w:szCs w:val="20"/>
          <w:lang w:val="sl-SI"/>
        </w:rPr>
        <w:t xml:space="preserve"> bodo na voljo tudi funkcije, ki spremljanje dirke naredijo še bolj privlačne, kot sta </w:t>
      </w:r>
      <w:r w:rsidRPr="009375C5">
        <w:rPr>
          <w:rFonts w:ascii="Segoe UI" w:eastAsia="Quattrocento Sans" w:hAnsi="Segoe UI" w:cs="Segoe UI"/>
          <w:b/>
          <w:bCs/>
          <w:sz w:val="20"/>
          <w:szCs w:val="20"/>
          <w:lang w:val="sl-SI"/>
        </w:rPr>
        <w:t xml:space="preserve">Key Moments, </w:t>
      </w:r>
      <w:r w:rsidRPr="0096539F">
        <w:rPr>
          <w:rFonts w:ascii="Segoe UI" w:eastAsia="Quattrocento Sans" w:hAnsi="Segoe UI" w:cs="Segoe UI"/>
          <w:sz w:val="20"/>
          <w:szCs w:val="20"/>
          <w:lang w:val="sl-SI"/>
        </w:rPr>
        <w:t xml:space="preserve">ki omogoča preprosto iskanje ključnih trenutkov dirke, ter </w:t>
      </w:r>
      <w:r w:rsidRPr="009375C5">
        <w:rPr>
          <w:rFonts w:ascii="Segoe UI" w:eastAsia="Quattrocento Sans" w:hAnsi="Segoe UI" w:cs="Segoe UI"/>
          <w:b/>
          <w:bCs/>
          <w:sz w:val="20"/>
          <w:szCs w:val="20"/>
          <w:lang w:val="sl-SI"/>
        </w:rPr>
        <w:t>Multiview,</w:t>
      </w:r>
      <w:r w:rsidRPr="0096539F">
        <w:rPr>
          <w:rFonts w:ascii="Segoe UI" w:eastAsia="Quattrocento Sans" w:hAnsi="Segoe UI" w:cs="Segoe UI"/>
          <w:sz w:val="20"/>
          <w:szCs w:val="20"/>
          <w:lang w:val="sl-SI"/>
        </w:rPr>
        <w:t xml:space="preserve"> s katero je mogoče na enem zaslonu hkrati spremljati štiri prenose v živo. Funkcija je bila v celoti uvedena med letošnjo Dirko po Franciji, ko jo je uporabljala več kot četrtina naročnikov pretočne platforme.</w:t>
      </w:r>
    </w:p>
    <w:p w14:paraId="12CB49C4" w14:textId="647F9E60" w:rsidR="00D65797" w:rsidRPr="0096539F" w:rsidRDefault="00000000" w:rsidP="00FE4D1A">
      <w:pPr>
        <w:spacing w:before="280" w:line="240" w:lineRule="auto"/>
        <w:jc w:val="both"/>
        <w:rPr>
          <w:rFonts w:ascii="Segoe UI" w:eastAsia="Quattrocento Sans" w:hAnsi="Segoe UI" w:cs="Segoe UI"/>
          <w:sz w:val="20"/>
          <w:szCs w:val="20"/>
          <w:lang w:val="sl-SI"/>
        </w:rPr>
      </w:pPr>
      <w:r w:rsidRPr="009375C5">
        <w:rPr>
          <w:rFonts w:ascii="Segoe UI" w:eastAsia="Quattrocento Sans" w:hAnsi="Segoe UI" w:cs="Segoe UI"/>
          <w:b/>
          <w:bCs/>
          <w:sz w:val="20"/>
          <w:szCs w:val="20"/>
          <w:lang w:val="sl-SI"/>
        </w:rPr>
        <w:lastRenderedPageBreak/>
        <w:t>Scott Young, izvršni podpredsednik Warner Bros. Discovery Sports Europe, je</w:t>
      </w:r>
      <w:r w:rsidR="0096539F" w:rsidRPr="009375C5">
        <w:rPr>
          <w:rFonts w:ascii="Segoe UI" w:eastAsia="Quattrocento Sans" w:hAnsi="Segoe UI" w:cs="Segoe UI"/>
          <w:b/>
          <w:bCs/>
          <w:sz w:val="20"/>
          <w:szCs w:val="20"/>
          <w:lang w:val="sl-SI"/>
        </w:rPr>
        <w:t xml:space="preserve"> ob tej priložnosti </w:t>
      </w:r>
      <w:r w:rsidRPr="009375C5">
        <w:rPr>
          <w:rFonts w:ascii="Segoe UI" w:eastAsia="Quattrocento Sans" w:hAnsi="Segoe UI" w:cs="Segoe UI"/>
          <w:b/>
          <w:bCs/>
          <w:sz w:val="20"/>
          <w:szCs w:val="20"/>
          <w:lang w:val="sl-SI"/>
        </w:rPr>
        <w:t xml:space="preserve">povedal:  </w:t>
      </w:r>
      <w:r w:rsidRPr="009375C5">
        <w:rPr>
          <w:rFonts w:ascii="Segoe UI" w:eastAsia="Quattrocento Sans" w:hAnsi="Segoe UI" w:cs="Segoe UI"/>
          <w:b/>
          <w:bCs/>
          <w:sz w:val="20"/>
          <w:szCs w:val="20"/>
          <w:lang w:val="sl-SI"/>
        </w:rPr>
        <w:br/>
      </w:r>
      <w:r w:rsidRPr="0096539F">
        <w:rPr>
          <w:rFonts w:ascii="Segoe UI" w:eastAsia="Quattrocento Sans" w:hAnsi="Segoe UI" w:cs="Segoe UI"/>
          <w:i/>
          <w:iCs/>
          <w:sz w:val="20"/>
          <w:szCs w:val="20"/>
          <w:lang w:val="sl-SI"/>
        </w:rPr>
        <w:t>»Po rekordni Dirki po Franciji, ki je prek naših platform dosegla ogromno število gledalcev, smo ponosni, da izjemno sezono tritedenskih dirk zaključujemo s celovitimi neposrednimi prenosi Dirke po Španiji, ki ji bo sledilo svetovno prvenstvo v cestnem kolesarstvu. Od brutalnih vzponov v boju za rdečo majico v Španiji do sprintov za kultne mavrične majice v Montrealu, naši strokovnjaki pred kamerami, lokalne zgodbe in inovativne pretočne funkcije na HBO Max bodo ljubiteljem kolesarstva po vsej Evropi ponudili celovit način spremljanja kolesarjev, ekip in trenutkov, ki bodo zaznamovali zaključek še ene izjemne kolesarske sezone.«</w:t>
      </w:r>
    </w:p>
    <w:p w14:paraId="1BD99AE7" w14:textId="77777777" w:rsidR="00D65797" w:rsidRPr="0096539F" w:rsidRDefault="00000000" w:rsidP="00FE4D1A">
      <w:pPr>
        <w:spacing w:before="280" w:line="240" w:lineRule="auto"/>
        <w:jc w:val="both"/>
        <w:rPr>
          <w:rFonts w:ascii="Segoe UI" w:eastAsia="Quattrocento Sans" w:hAnsi="Segoe UI" w:cs="Segoe UI"/>
          <w:b/>
          <w:bCs/>
          <w:sz w:val="20"/>
          <w:szCs w:val="20"/>
          <w:lang w:val="sl-SI"/>
        </w:rPr>
      </w:pPr>
      <w:r w:rsidRPr="0096539F">
        <w:rPr>
          <w:rFonts w:ascii="Segoe UI" w:eastAsia="Quattrocento Sans" w:hAnsi="Segoe UI" w:cs="Segoe UI"/>
          <w:b/>
          <w:bCs/>
          <w:sz w:val="20"/>
          <w:szCs w:val="20"/>
          <w:lang w:val="sl-SI"/>
        </w:rPr>
        <w:t>OD MONAKA DO GRANADE: 3.275 KILOMETROV BOJA ZA RDEČO MAJICO</w:t>
      </w:r>
    </w:p>
    <w:p w14:paraId="06185A53"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Letošnja Dirka po Španiji se bo prvič v svoji zgodovini </w:t>
      </w:r>
      <w:r w:rsidRPr="009375C5">
        <w:rPr>
          <w:rFonts w:ascii="Segoe UI" w:eastAsia="Quattrocento Sans" w:hAnsi="Segoe UI" w:cs="Segoe UI"/>
          <w:b/>
          <w:bCs/>
          <w:sz w:val="20"/>
          <w:szCs w:val="20"/>
          <w:lang w:val="sl-SI"/>
        </w:rPr>
        <w:t>začela v Monaku</w:t>
      </w:r>
      <w:r w:rsidRPr="0096539F">
        <w:rPr>
          <w:rFonts w:ascii="Segoe UI" w:eastAsia="Quattrocento Sans" w:hAnsi="Segoe UI" w:cs="Segoe UI"/>
          <w:sz w:val="20"/>
          <w:szCs w:val="20"/>
          <w:lang w:val="sl-SI"/>
        </w:rPr>
        <w:t xml:space="preserve"> z 9,4 kilometra dolgim posamičnim kronometrom. Karavana bo nato prek Francije in Andore prispela v Španijo, kjer bo potekal največji del dirke. Po skupno 3</w:t>
      </w:r>
      <w:r w:rsidRPr="009375C5">
        <w:rPr>
          <w:rFonts w:ascii="Segoe UI" w:eastAsia="Quattrocento Sans" w:hAnsi="Segoe UI" w:cs="Segoe UI"/>
          <w:b/>
          <w:bCs/>
          <w:sz w:val="20"/>
          <w:szCs w:val="20"/>
          <w:lang w:val="sl-SI"/>
        </w:rPr>
        <w:t>.275 kilometrih</w:t>
      </w:r>
      <w:r w:rsidRPr="0096539F">
        <w:rPr>
          <w:rFonts w:ascii="Segoe UI" w:eastAsia="Quattrocento Sans" w:hAnsi="Segoe UI" w:cs="Segoe UI"/>
          <w:sz w:val="20"/>
          <w:szCs w:val="20"/>
          <w:lang w:val="sl-SI"/>
        </w:rPr>
        <w:t xml:space="preserve"> se bo Dirka po Španiji 13. septembra zaključila </w:t>
      </w:r>
      <w:r w:rsidRPr="009375C5">
        <w:rPr>
          <w:rFonts w:ascii="Segoe UI" w:eastAsia="Quattrocento Sans" w:hAnsi="Segoe UI" w:cs="Segoe UI"/>
          <w:b/>
          <w:bCs/>
          <w:sz w:val="20"/>
          <w:szCs w:val="20"/>
          <w:lang w:val="sl-SI"/>
        </w:rPr>
        <w:t>v Granadi.</w:t>
      </w:r>
    </w:p>
    <w:p w14:paraId="6F4DE3C9" w14:textId="7FFE038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Med največjimi favoriti za rdečo majico je </w:t>
      </w:r>
      <w:r w:rsidRPr="009375C5">
        <w:rPr>
          <w:rFonts w:ascii="Segoe UI" w:eastAsia="Quattrocento Sans" w:hAnsi="Segoe UI" w:cs="Segoe UI"/>
          <w:b/>
          <w:bCs/>
          <w:sz w:val="20"/>
          <w:szCs w:val="20"/>
          <w:lang w:val="sl-SI"/>
        </w:rPr>
        <w:t>Tadej Pogačar</w:t>
      </w:r>
      <w:r w:rsidRPr="0096539F">
        <w:rPr>
          <w:rFonts w:ascii="Segoe UI" w:eastAsia="Quattrocento Sans" w:hAnsi="Segoe UI" w:cs="Segoe UI"/>
          <w:sz w:val="20"/>
          <w:szCs w:val="20"/>
          <w:lang w:val="sl-SI"/>
        </w:rPr>
        <w:t xml:space="preserve">, ki na Dirko po Španiji prihaja po osvojitvi svoje pete rumene majice na Dirki po Franciji. Z morebitno zmago v Španiji bi se še dodatno približal enemu najredkejših dosežkov v zgodovini kolesarstva </w:t>
      </w:r>
      <w:r w:rsidR="0096539F">
        <w:rPr>
          <w:rFonts w:ascii="Segoe UI" w:eastAsia="Quattrocento Sans" w:hAnsi="Segoe UI" w:cs="Segoe UI"/>
          <w:sz w:val="20"/>
          <w:szCs w:val="20"/>
          <w:lang w:val="sl-SI"/>
        </w:rPr>
        <w:t xml:space="preserve">– </w:t>
      </w:r>
      <w:r w:rsidRPr="0096539F">
        <w:rPr>
          <w:rFonts w:ascii="Segoe UI" w:eastAsia="Quattrocento Sans" w:hAnsi="Segoe UI" w:cs="Segoe UI"/>
          <w:sz w:val="20"/>
          <w:szCs w:val="20"/>
          <w:lang w:val="sl-SI"/>
        </w:rPr>
        <w:t>zmagi na vseh treh tritedenskih dirkah in naslovu svetovnega prvaka.</w:t>
      </w:r>
    </w:p>
    <w:p w14:paraId="1A289AB8" w14:textId="26556A16"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Eurosport bo gledalcem omogočil tudi vpogled v zakulisje dirke. </w:t>
      </w:r>
      <w:r w:rsidRPr="009375C5">
        <w:rPr>
          <w:rFonts w:ascii="Segoe UI" w:eastAsia="Quattrocento Sans" w:hAnsi="Segoe UI" w:cs="Segoe UI"/>
          <w:b/>
          <w:bCs/>
          <w:sz w:val="20"/>
          <w:szCs w:val="20"/>
          <w:lang w:val="sl-SI"/>
        </w:rPr>
        <w:t>Laura Meseguer</w:t>
      </w:r>
      <w:r w:rsidRPr="0096539F">
        <w:rPr>
          <w:rFonts w:ascii="Segoe UI" w:eastAsia="Quattrocento Sans" w:hAnsi="Segoe UI" w:cs="Segoe UI"/>
          <w:sz w:val="20"/>
          <w:szCs w:val="20"/>
          <w:lang w:val="sl-SI"/>
        </w:rPr>
        <w:t xml:space="preserve"> bo vsak dan poročala s prizorišča ter pr</w:t>
      </w:r>
      <w:r w:rsidR="0096539F">
        <w:rPr>
          <w:rFonts w:ascii="Segoe UI" w:eastAsia="Quattrocento Sans" w:hAnsi="Segoe UI" w:cs="Segoe UI"/>
          <w:sz w:val="20"/>
          <w:szCs w:val="20"/>
          <w:lang w:val="sl-SI"/>
        </w:rPr>
        <w:t>e</w:t>
      </w:r>
      <w:r w:rsidRPr="0096539F">
        <w:rPr>
          <w:rFonts w:ascii="Segoe UI" w:eastAsia="Quattrocento Sans" w:hAnsi="Segoe UI" w:cs="Segoe UI"/>
          <w:sz w:val="20"/>
          <w:szCs w:val="20"/>
          <w:lang w:val="sl-SI"/>
        </w:rPr>
        <w:t>našala zgodbe o ekipah, kolesarjih in dogajanju, ki pogosto ostane zunaj kadra neposrednega prenosa.</w:t>
      </w:r>
    </w:p>
    <w:p w14:paraId="22C452B2" w14:textId="77777777" w:rsidR="00D65797" w:rsidRPr="0096539F" w:rsidRDefault="00000000" w:rsidP="00FE4D1A">
      <w:pPr>
        <w:spacing w:before="280" w:line="240" w:lineRule="auto"/>
        <w:jc w:val="both"/>
        <w:rPr>
          <w:rFonts w:ascii="Segoe UI" w:eastAsia="Quattrocento Sans" w:hAnsi="Segoe UI" w:cs="Segoe UI"/>
          <w:b/>
          <w:bCs/>
          <w:sz w:val="20"/>
          <w:szCs w:val="20"/>
          <w:lang w:val="sl-SI"/>
        </w:rPr>
      </w:pPr>
      <w:r w:rsidRPr="0096539F">
        <w:rPr>
          <w:rFonts w:ascii="Segoe UI" w:eastAsia="Quattrocento Sans" w:hAnsi="Segoe UI" w:cs="Segoe UI"/>
          <w:b/>
          <w:bCs/>
          <w:sz w:val="20"/>
          <w:szCs w:val="20"/>
          <w:lang w:val="sl-SI"/>
        </w:rPr>
        <w:t>PO DIRKI PO ŠPANIJI – SVETOVNO PRVENSTVO OD 20. DO 27. SEPTEMBRA</w:t>
      </w:r>
    </w:p>
    <w:p w14:paraId="60A545F0"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Velika kolesarska sezona Warner Bros. Discovery se z Dirko po Španiji še ne bo končala. Le teden dni pozneje, </w:t>
      </w:r>
      <w:r w:rsidRPr="009375C5">
        <w:rPr>
          <w:rFonts w:ascii="Segoe UI" w:eastAsia="Quattrocento Sans" w:hAnsi="Segoe UI" w:cs="Segoe UI"/>
          <w:b/>
          <w:bCs/>
          <w:sz w:val="20"/>
          <w:szCs w:val="20"/>
          <w:lang w:val="sl-SI"/>
        </w:rPr>
        <w:t>od 20. do 27. septembra</w:t>
      </w:r>
      <w:r w:rsidRPr="0096539F">
        <w:rPr>
          <w:rFonts w:ascii="Segoe UI" w:eastAsia="Quattrocento Sans" w:hAnsi="Segoe UI" w:cs="Segoe UI"/>
          <w:sz w:val="20"/>
          <w:szCs w:val="20"/>
          <w:lang w:val="sl-SI"/>
        </w:rPr>
        <w:t xml:space="preserve">, bo v Montrealu potekalo </w:t>
      </w:r>
      <w:r w:rsidRPr="009375C5">
        <w:rPr>
          <w:rFonts w:ascii="Segoe UI" w:eastAsia="Quattrocento Sans" w:hAnsi="Segoe UI" w:cs="Segoe UI"/>
          <w:b/>
          <w:bCs/>
          <w:sz w:val="20"/>
          <w:szCs w:val="20"/>
          <w:lang w:val="sl-SI"/>
        </w:rPr>
        <w:t>svetovno prvenstvo v cestnem kolesarstvu</w:t>
      </w:r>
      <w:r w:rsidRPr="0096539F">
        <w:rPr>
          <w:rFonts w:ascii="Segoe UI" w:eastAsia="Quattrocento Sans" w:hAnsi="Segoe UI" w:cs="Segoe UI"/>
          <w:sz w:val="20"/>
          <w:szCs w:val="20"/>
          <w:lang w:val="sl-SI"/>
        </w:rPr>
        <w:t xml:space="preserve"> </w:t>
      </w:r>
      <w:r w:rsidRPr="009375C5">
        <w:rPr>
          <w:rFonts w:ascii="Segoe UI" w:eastAsia="Quattrocento Sans" w:hAnsi="Segoe UI" w:cs="Segoe UI"/>
          <w:b/>
          <w:bCs/>
          <w:sz w:val="20"/>
          <w:szCs w:val="20"/>
          <w:lang w:val="sl-SI"/>
        </w:rPr>
        <w:t>2026</w:t>
      </w:r>
      <w:r w:rsidRPr="0096539F">
        <w:rPr>
          <w:rFonts w:ascii="Segoe UI" w:eastAsia="Quattrocento Sans" w:hAnsi="Segoe UI" w:cs="Segoe UI"/>
          <w:sz w:val="20"/>
          <w:szCs w:val="20"/>
          <w:lang w:val="sl-SI"/>
        </w:rPr>
        <w:t>, vse dirke pa bodo na voljo v živo in na zahtevo prek kanalov in platform WBD.</w:t>
      </w:r>
    </w:p>
    <w:p w14:paraId="3F78E8C5"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Na 99. izvedbi prvenstva pričakujejo približno </w:t>
      </w:r>
      <w:r w:rsidRPr="009375C5">
        <w:rPr>
          <w:rFonts w:ascii="Segoe UI" w:eastAsia="Quattrocento Sans" w:hAnsi="Segoe UI" w:cs="Segoe UI"/>
          <w:b/>
          <w:bCs/>
          <w:sz w:val="20"/>
          <w:szCs w:val="20"/>
          <w:lang w:val="sl-SI"/>
        </w:rPr>
        <w:t>1.000 najboljših kolesarjev sveta</w:t>
      </w:r>
      <w:r w:rsidRPr="0096539F">
        <w:rPr>
          <w:rFonts w:ascii="Segoe UI" w:eastAsia="Quattrocento Sans" w:hAnsi="Segoe UI" w:cs="Segoe UI"/>
          <w:sz w:val="20"/>
          <w:szCs w:val="20"/>
          <w:lang w:val="sl-SI"/>
        </w:rPr>
        <w:t>, ki se bodo pomerili v 13 disciplinah. Med največjimi zvezdniki bosta Tadej Pogačar in Remco Evenepoel, ki bosta branila naslova v elitni cestni dirki oziroma posamičnem kronometru.</w:t>
      </w:r>
    </w:p>
    <w:p w14:paraId="1C86AC94" w14:textId="77777777" w:rsidR="00D65797" w:rsidRPr="0096539F" w:rsidRDefault="00000000" w:rsidP="00FE4D1A">
      <w:pPr>
        <w:spacing w:before="280" w:line="240" w:lineRule="auto"/>
        <w:jc w:val="both"/>
        <w:rPr>
          <w:rFonts w:ascii="Segoe UI" w:eastAsia="Quattrocento Sans" w:hAnsi="Segoe UI" w:cs="Segoe UI"/>
          <w:sz w:val="20"/>
          <w:szCs w:val="20"/>
          <w:lang w:val="sl-SI"/>
        </w:rPr>
      </w:pPr>
      <w:r w:rsidRPr="0096539F">
        <w:rPr>
          <w:rFonts w:ascii="Segoe UI" w:eastAsia="Quattrocento Sans" w:hAnsi="Segoe UI" w:cs="Segoe UI"/>
          <w:sz w:val="20"/>
          <w:szCs w:val="20"/>
          <w:lang w:val="sl-SI"/>
        </w:rPr>
        <w:t xml:space="preserve">Zaključek sezone prihaja po rekordnem poletju za Warner Bros. Discovery. Med Dirko po Italiji se je število gledalcev, ki so dirko spremljali prek HBO Max po vsej Evropi, v primerjavi s prejšnjim letom povečalo za </w:t>
      </w:r>
      <w:r w:rsidRPr="009375C5">
        <w:rPr>
          <w:rFonts w:ascii="Segoe UI" w:eastAsia="Quattrocento Sans" w:hAnsi="Segoe UI" w:cs="Segoe UI"/>
          <w:b/>
          <w:bCs/>
          <w:sz w:val="20"/>
          <w:szCs w:val="20"/>
          <w:lang w:val="sl-SI"/>
        </w:rPr>
        <w:t xml:space="preserve">35 odstotkov, </w:t>
      </w:r>
      <w:r w:rsidRPr="0096539F">
        <w:rPr>
          <w:rFonts w:ascii="Segoe UI" w:eastAsia="Quattrocento Sans" w:hAnsi="Segoe UI" w:cs="Segoe UI"/>
          <w:sz w:val="20"/>
          <w:szCs w:val="20"/>
          <w:lang w:val="sl-SI"/>
        </w:rPr>
        <w:t xml:space="preserve">število ur ogledov pa za </w:t>
      </w:r>
      <w:r w:rsidRPr="009375C5">
        <w:rPr>
          <w:rFonts w:ascii="Segoe UI" w:eastAsia="Quattrocento Sans" w:hAnsi="Segoe UI" w:cs="Segoe UI"/>
          <w:b/>
          <w:bCs/>
          <w:sz w:val="20"/>
          <w:szCs w:val="20"/>
          <w:lang w:val="sl-SI"/>
        </w:rPr>
        <w:t>19 odstotkov.</w:t>
      </w:r>
      <w:r w:rsidRPr="0096539F">
        <w:rPr>
          <w:rFonts w:ascii="Segoe UI" w:eastAsia="Quattrocento Sans" w:hAnsi="Segoe UI" w:cs="Segoe UI"/>
          <w:sz w:val="20"/>
          <w:szCs w:val="20"/>
          <w:lang w:val="sl-SI"/>
        </w:rPr>
        <w:t xml:space="preserve"> Dirka po Franciji je zabeležila </w:t>
      </w:r>
      <w:r w:rsidRPr="009375C5">
        <w:rPr>
          <w:rFonts w:ascii="Segoe UI" w:eastAsia="Quattrocento Sans" w:hAnsi="Segoe UI" w:cs="Segoe UI"/>
          <w:b/>
          <w:bCs/>
          <w:sz w:val="20"/>
          <w:szCs w:val="20"/>
          <w:lang w:val="sl-SI"/>
        </w:rPr>
        <w:t>devetodstotno rast</w:t>
      </w:r>
      <w:r w:rsidRPr="0096539F">
        <w:rPr>
          <w:rFonts w:ascii="Segoe UI" w:eastAsia="Quattrocento Sans" w:hAnsi="Segoe UI" w:cs="Segoe UI"/>
          <w:sz w:val="20"/>
          <w:szCs w:val="20"/>
          <w:lang w:val="sl-SI"/>
        </w:rPr>
        <w:t xml:space="preserve"> števila naročnikov pretočnih vsebin in dosegla najboljši rezultat, odkar je dirko mogoče spremljati prek pretočnih platform.</w:t>
      </w:r>
    </w:p>
    <w:p w14:paraId="75976987" w14:textId="3325BA1B" w:rsidR="00D65797" w:rsidRDefault="00000000" w:rsidP="00FE4D1A">
      <w:pPr>
        <w:spacing w:before="280" w:line="240" w:lineRule="auto"/>
        <w:jc w:val="both"/>
        <w:rPr>
          <w:rFonts w:ascii="Segoe UI" w:eastAsia="Quattrocento Sans" w:hAnsi="Segoe UI" w:cs="Segoe UI"/>
          <w:b/>
          <w:bCs/>
          <w:sz w:val="20"/>
          <w:szCs w:val="20"/>
          <w:lang w:val="sl-SI"/>
        </w:rPr>
      </w:pPr>
      <w:r w:rsidRPr="0096539F">
        <w:rPr>
          <w:rFonts w:ascii="Segoe UI" w:eastAsia="Quattrocento Sans" w:hAnsi="Segoe UI" w:cs="Segoe UI"/>
          <w:b/>
          <w:bCs/>
          <w:sz w:val="20"/>
          <w:szCs w:val="20"/>
          <w:lang w:val="sl-SI"/>
        </w:rPr>
        <w:t>Dirka po Španiji 2026 od 22. avgusta do 13. septembra, v živo na Eurosportu in HBO Max</w:t>
      </w:r>
      <w:r w:rsidR="0096539F" w:rsidRPr="0096539F">
        <w:rPr>
          <w:rFonts w:ascii="Segoe UI" w:eastAsia="Quattrocento Sans" w:hAnsi="Segoe UI" w:cs="Segoe UI"/>
          <w:b/>
          <w:bCs/>
          <w:sz w:val="20"/>
          <w:szCs w:val="20"/>
          <w:lang w:val="sl-SI"/>
        </w:rPr>
        <w:t>.</w:t>
      </w:r>
    </w:p>
    <w:p w14:paraId="4C9A7B42" w14:textId="77777777" w:rsidR="00FE4D1A" w:rsidRPr="0096539F" w:rsidRDefault="00FE4D1A" w:rsidP="00FE4D1A">
      <w:pPr>
        <w:spacing w:before="280" w:line="240" w:lineRule="auto"/>
        <w:jc w:val="both"/>
        <w:rPr>
          <w:rFonts w:ascii="Segoe UI" w:eastAsia="Quattrocento Sans" w:hAnsi="Segoe UI" w:cs="Segoe UI"/>
          <w:b/>
          <w:bCs/>
          <w:sz w:val="20"/>
          <w:szCs w:val="20"/>
          <w:lang w:val="sl-SI"/>
        </w:rPr>
      </w:pPr>
    </w:p>
    <w:p w14:paraId="41FD9ECE" w14:textId="77777777" w:rsidR="00D65797" w:rsidRPr="0096539F" w:rsidRDefault="00000000" w:rsidP="00FE4D1A">
      <w:pPr>
        <w:spacing w:line="240" w:lineRule="auto"/>
        <w:rPr>
          <w:rFonts w:ascii="Segoe UI" w:eastAsia="Quattrocento Sans" w:hAnsi="Segoe UI" w:cs="Segoe UI"/>
          <w:color w:val="808080"/>
          <w:sz w:val="16"/>
          <w:szCs w:val="16"/>
          <w:lang w:val="sl-SI"/>
        </w:rPr>
      </w:pPr>
      <w:r w:rsidRPr="0096539F">
        <w:rPr>
          <w:rFonts w:ascii="Segoe UI" w:eastAsia="Quattrocento Sans" w:hAnsi="Segoe UI" w:cs="Segoe UI"/>
          <w:b/>
          <w:bCs/>
          <w:color w:val="808080"/>
          <w:sz w:val="16"/>
          <w:szCs w:val="16"/>
          <w:lang w:val="sl-SI"/>
        </w:rPr>
        <w:t>O Warner Bros. Discovery Sports Europe</w:t>
      </w:r>
      <w:r w:rsidRPr="0096539F">
        <w:rPr>
          <w:rFonts w:ascii="Segoe UI" w:eastAsia="Quattrocento Sans" w:hAnsi="Segoe UI" w:cs="Segoe UI"/>
          <w:b/>
          <w:bCs/>
          <w:color w:val="808080"/>
          <w:sz w:val="16"/>
          <w:szCs w:val="16"/>
          <w:lang w:val="sl-SI"/>
        </w:rPr>
        <w:br/>
      </w:r>
      <w:r w:rsidRPr="0096539F">
        <w:rPr>
          <w:rFonts w:ascii="Segoe UI" w:eastAsia="Quattrocento Sans" w:hAnsi="Segoe UI" w:cs="Segoe UI"/>
          <w:b/>
          <w:bCs/>
          <w:color w:val="808080"/>
          <w:sz w:val="16"/>
          <w:szCs w:val="16"/>
          <w:lang w:val="sl-SI"/>
        </w:rPr>
        <w:br/>
      </w:r>
      <w:r w:rsidRPr="0096539F">
        <w:rPr>
          <w:rFonts w:ascii="Segoe UI" w:eastAsia="Quattrocento Sans" w:hAnsi="Segoe UI" w:cs="Segoe UI"/>
          <w:color w:val="808080"/>
          <w:sz w:val="16"/>
          <w:szCs w:val="16"/>
          <w:lang w:val="sl-SI"/>
        </w:rPr>
        <w:t xml:space="preserve">Warner Bros. Discovery Sports predstavlja portfelj športnih znamk, kanalov in platform WBD v Evropi. Vsak mesec skupaj doseže 130 milijonov ljudi, vključno z oboževalci in občinstvom na več kot 200 trgih in v več kot 20 jezikih na vseh platformah, kjer potrošniki preživljajo čas, kot so brezplačna TV, plačljiva TV, pretočne platforme, splet in družbena omrežja. Warner Bros. Discovery Sports </w:t>
      </w:r>
      <w:r w:rsidRPr="0096539F">
        <w:rPr>
          <w:rFonts w:ascii="Segoe UI" w:eastAsia="Quattrocento Sans" w:hAnsi="Segoe UI" w:cs="Segoe UI"/>
          <w:color w:val="808080"/>
          <w:sz w:val="16"/>
          <w:szCs w:val="16"/>
          <w:lang w:val="sl-SI"/>
        </w:rPr>
        <w:lastRenderedPageBreak/>
        <w:t xml:space="preserve">Europe vključuje priljubljene blagovne znamke, kot so Eurosport, Global Cycling Network (GCN), Global Mountain Bike Network (GMBN), Golf Digest, TNT Sports v Združenem kraljestvu in na Irskem, pa tudi športne programe in vsebine na Discovery+ in brezplačne televizijske mreže Warner Bros. Discovery. Navedeni kanali povezujejo občinstvo z največjimi športnimi dogodki na svetu, kar vključuje olimpijske igre v Evropi; teniške turnirje grand slam; kolesarski Grand Tour, več kot 300 dni kolesarjenja v živo na leto, UCI Track Champions League, UCI Mountain Bike World Series z ESO Sports; PGA TOUR celo leto; Oceansko dirko; Snooker World Tour; najboljšo serijo električnih dirk s svetovnim prvenstvom formule E ABB FIA; FIM Speedway GP, Speedway of Nations in svetovni pokal v speedwayu; ter vsak večji dogodek na svetovnem prvenstvu v zimskih športih in svetovnem pokalu. Warner Bros. Discovery Sports Europe dopolnjuje ponudbo s svojim oddelkom za dogodke in promocijo, ki vsako leto spremlja več kot 30 dogodkov na petih celinah. </w:t>
      </w:r>
    </w:p>
    <w:p w14:paraId="39C22C9D" w14:textId="77777777" w:rsidR="00D65797" w:rsidRPr="0096539F" w:rsidRDefault="00000000" w:rsidP="00FE4D1A">
      <w:pPr>
        <w:spacing w:line="240" w:lineRule="auto"/>
        <w:rPr>
          <w:rFonts w:ascii="Segoe UI" w:eastAsia="Quattrocento Sans" w:hAnsi="Segoe UI" w:cs="Segoe UI"/>
          <w:color w:val="808080"/>
          <w:sz w:val="16"/>
          <w:szCs w:val="16"/>
          <w:lang w:val="sl-SI"/>
        </w:rPr>
      </w:pPr>
      <w:r w:rsidRPr="0096539F">
        <w:rPr>
          <w:rFonts w:ascii="Segoe UI" w:eastAsia="Quattrocento Sans" w:hAnsi="Segoe UI" w:cs="Segoe UI"/>
          <w:b/>
          <w:bCs/>
          <w:color w:val="808080"/>
          <w:sz w:val="16"/>
          <w:szCs w:val="16"/>
          <w:lang w:val="sl-SI"/>
        </w:rPr>
        <w:t>O podjetju Warner Bros. Discovery</w:t>
      </w:r>
      <w:r w:rsidRPr="0096539F">
        <w:rPr>
          <w:rFonts w:ascii="Segoe UI" w:eastAsia="Quattrocento Sans" w:hAnsi="Segoe UI" w:cs="Segoe UI"/>
          <w:b/>
          <w:bCs/>
          <w:color w:val="808080"/>
          <w:sz w:val="16"/>
          <w:szCs w:val="16"/>
          <w:lang w:val="sl-SI"/>
        </w:rPr>
        <w:br/>
      </w:r>
      <w:r w:rsidRPr="0096539F">
        <w:rPr>
          <w:rFonts w:ascii="Segoe UI" w:eastAsia="Quattrocento Sans" w:hAnsi="Segoe UI" w:cs="Segoe UI"/>
          <w:color w:val="808080"/>
          <w:sz w:val="16"/>
          <w:szCs w:val="16"/>
          <w:lang w:val="sl-SI"/>
        </w:rPr>
        <w:br/>
        <w:t>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www.wbd.com.</w:t>
      </w:r>
    </w:p>
    <w:p w14:paraId="69364C76" w14:textId="77777777" w:rsidR="00D65797" w:rsidRPr="0096539F" w:rsidRDefault="00000000" w:rsidP="00FE4D1A">
      <w:pPr>
        <w:spacing w:line="240" w:lineRule="auto"/>
        <w:rPr>
          <w:rFonts w:ascii="Segoe UI" w:eastAsia="Quattrocento Sans" w:hAnsi="Segoe UI" w:cs="Segoe UI"/>
          <w:color w:val="808080"/>
          <w:sz w:val="16"/>
          <w:szCs w:val="16"/>
          <w:lang w:val="sl-SI"/>
        </w:rPr>
      </w:pPr>
      <w:r w:rsidRPr="0096539F">
        <w:rPr>
          <w:rFonts w:ascii="Segoe UI" w:eastAsia="Quattrocento Sans" w:hAnsi="Segoe UI" w:cs="Segoe UI"/>
          <w:b/>
          <w:bCs/>
          <w:color w:val="808080"/>
          <w:sz w:val="16"/>
          <w:szCs w:val="16"/>
          <w:lang w:val="sl-SI"/>
        </w:rPr>
        <w:t>O pretočni platformi HBO Max</w:t>
      </w:r>
      <w:r w:rsidRPr="0096539F">
        <w:rPr>
          <w:rFonts w:ascii="Segoe UI" w:eastAsia="Quattrocento Sans" w:hAnsi="Segoe UI" w:cs="Segoe UI"/>
          <w:b/>
          <w:bCs/>
          <w:color w:val="808080"/>
          <w:sz w:val="16"/>
          <w:szCs w:val="16"/>
          <w:lang w:val="sl-SI"/>
        </w:rPr>
        <w:br/>
      </w:r>
      <w:r w:rsidRPr="0096539F">
        <w:rPr>
          <w:rFonts w:ascii="Segoe UI" w:eastAsia="Quattrocento Sans" w:hAnsi="Segoe UI" w:cs="Segoe UI"/>
          <w:b/>
          <w:bCs/>
          <w:color w:val="808080"/>
          <w:sz w:val="16"/>
          <w:szCs w:val="16"/>
          <w:lang w:val="sl-SI"/>
        </w:rPr>
        <w:br/>
      </w:r>
      <w:r w:rsidRPr="0096539F">
        <w:rPr>
          <w:rFonts w:ascii="Segoe UI" w:eastAsia="Quattrocento Sans" w:hAnsi="Segoe UI" w:cs="Segoe UI"/>
          <w:color w:val="808080"/>
          <w:sz w:val="16"/>
          <w:szCs w:val="16"/>
          <w:lang w:val="sl-SI"/>
        </w:rPr>
        <w:t>HBO Max je vodilna globalna platforma za pretakanje vsebin podjetja Warner Bros. Discovery, ki ponuja edinstvene in privlačne zgodbe, od vrhunskih serij, filmov, dokumentarcev, vsebin o resničnih zločinih, animiranih filmov za odrasle do športnih prenosov v živo in novic (kjer so na voljo). HBO Max je dom prestižnih zabavnih znamk, kot so HBO, Warner Bros., Max Originals, DC, Harry Potter, pa tudi ikoničnih serij, kot sta Prijatelji in Veliki pokovci.</w:t>
      </w:r>
    </w:p>
    <w:p w14:paraId="63204B5E" w14:textId="77777777" w:rsidR="00D65797" w:rsidRPr="0096539F" w:rsidRDefault="00D65797" w:rsidP="00FE4D1A">
      <w:pPr>
        <w:spacing w:line="240" w:lineRule="auto"/>
        <w:jc w:val="both"/>
        <w:rPr>
          <w:rFonts w:ascii="Segoe UI" w:eastAsia="Quattrocento Sans" w:hAnsi="Segoe UI" w:cs="Segoe UI"/>
          <w:color w:val="808080"/>
          <w:sz w:val="20"/>
          <w:szCs w:val="20"/>
          <w:lang w:val="sl-SI"/>
        </w:rPr>
      </w:pPr>
    </w:p>
    <w:sectPr w:rsidR="00D65797" w:rsidRPr="0096539F">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BBAE6" w14:textId="77777777" w:rsidR="004755B6" w:rsidRDefault="004755B6">
      <w:pPr>
        <w:spacing w:line="240" w:lineRule="auto"/>
      </w:pPr>
      <w:r>
        <w:separator/>
      </w:r>
    </w:p>
  </w:endnote>
  <w:endnote w:type="continuationSeparator" w:id="0">
    <w:p w14:paraId="35AB9F18" w14:textId="77777777" w:rsidR="004755B6" w:rsidRDefault="004755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618ABE7-E7EB-48DC-BC15-F79AEBB7B07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8924DA1F-65E7-4C79-A2D2-7FC1027582FB}"/>
    <w:embedBold r:id="rId3" w:fontKey="{DE1E9FBB-C95E-4A87-91DB-85DFB7D31BF0}"/>
    <w:embedItalic r:id="rId4" w:fontKey="{1CFCDB90-1EA9-480B-927F-4A4403769D0C}"/>
  </w:font>
  <w:font w:name="Quattrocento Sans">
    <w:charset w:val="00"/>
    <w:family w:val="swiss"/>
    <w:pitch w:val="variable"/>
    <w:sig w:usb0="800000BF" w:usb1="4000005B" w:usb2="00000000" w:usb3="00000000" w:csb0="00000001" w:csb1="00000000"/>
    <w:embedRegular r:id="rId5" w:fontKey="{5A7140CE-2131-4331-8E65-2589F65F90D2}"/>
    <w:embedBold r:id="rId6" w:fontKey="{C4B7A2CE-A46C-493E-8C73-A2178360F4D8}"/>
    <w:embedItalic r:id="rId7" w:fontKey="{319B0FF7-AE99-4271-9543-94C572558489}"/>
  </w:font>
  <w:font w:name="Calibri">
    <w:panose1 w:val="020F0502020204030204"/>
    <w:charset w:val="00"/>
    <w:family w:val="swiss"/>
    <w:pitch w:val="variable"/>
    <w:sig w:usb0="E4002EFF" w:usb1="C000247B" w:usb2="00000009" w:usb3="00000000" w:csb0="000001FF" w:csb1="00000000"/>
    <w:embedRegular r:id="rId8" w:fontKey="{E3BC52C6-B4E1-47AD-8EDC-08AC06725C18}"/>
  </w:font>
  <w:font w:name="Mangal">
    <w:panose1 w:val="00000400000000000000"/>
    <w:charset w:val="00"/>
    <w:family w:val="roman"/>
    <w:pitch w:val="variable"/>
    <w:sig w:usb0="00008003" w:usb1="00000000" w:usb2="00000000" w:usb3="00000000" w:csb0="00000001" w:csb1="00000000"/>
    <w:embedRegular r:id="rId9" w:fontKey="{21EF4F93-389C-4AD1-A8D5-F79798D8940F}"/>
  </w:font>
  <w:font w:name="Cambria">
    <w:panose1 w:val="02040503050406030204"/>
    <w:charset w:val="00"/>
    <w:family w:val="roman"/>
    <w:pitch w:val="variable"/>
    <w:sig w:usb0="E00006FF" w:usb1="420024FF" w:usb2="02000000" w:usb3="00000000" w:csb0="0000019F" w:csb1="00000000"/>
    <w:embedRegular r:id="rId10" w:fontKey="{E85BD8FA-2703-49EE-99AD-E50C61AD63E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3F42A" w14:textId="77777777" w:rsidR="004755B6" w:rsidRDefault="004755B6">
      <w:pPr>
        <w:spacing w:line="240" w:lineRule="auto"/>
      </w:pPr>
      <w:r>
        <w:separator/>
      </w:r>
    </w:p>
  </w:footnote>
  <w:footnote w:type="continuationSeparator" w:id="0">
    <w:p w14:paraId="2227E6AE" w14:textId="77777777" w:rsidR="004755B6" w:rsidRDefault="004755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8F3F" w14:textId="77777777" w:rsidR="00D65797" w:rsidRDefault="00000000">
    <w:pPr>
      <w:spacing w:line="240" w:lineRule="auto"/>
      <w:jc w:val="both"/>
      <w:rPr>
        <w:rFonts w:ascii="Times New Roman" w:eastAsia="Times New Roman" w:hAnsi="Times New Roman" w:cs="Times New Roman"/>
        <w:sz w:val="24"/>
        <w:szCs w:val="24"/>
      </w:rPr>
    </w:pPr>
    <w:r>
      <w:t xml:space="preserve"> </w:t>
    </w:r>
    <w:r>
      <w:rPr>
        <w:noProof/>
      </w:rPr>
      <w:drawing>
        <wp:anchor distT="0" distB="0" distL="114300" distR="114300" simplePos="0" relativeHeight="251658240" behindDoc="0" locked="0" layoutInCell="1" hidden="0" allowOverlap="1" wp14:anchorId="1D21D664" wp14:editId="362A83D5">
          <wp:simplePos x="0" y="0"/>
          <wp:positionH relativeFrom="column">
            <wp:posOffset>-463548</wp:posOffset>
          </wp:positionH>
          <wp:positionV relativeFrom="paragraph">
            <wp:posOffset>-107948</wp:posOffset>
          </wp:positionV>
          <wp:extent cx="1606550" cy="34290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06550" cy="342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810637D" wp14:editId="47C57579">
          <wp:simplePos x="0" y="0"/>
          <wp:positionH relativeFrom="column">
            <wp:posOffset>5120640</wp:posOffset>
          </wp:positionH>
          <wp:positionV relativeFrom="paragraph">
            <wp:posOffset>-236217</wp:posOffset>
          </wp:positionV>
          <wp:extent cx="1019175" cy="723900"/>
          <wp:effectExtent l="0" t="0" r="0" b="0"/>
          <wp:wrapSquare wrapText="bothSides" distT="0" distB="0" distL="114300" distR="114300"/>
          <wp:docPr id="4" name="image1.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a black square&#10;&#10;AI-generated content may be incorrect."/>
                  <pic:cNvPicPr preferRelativeResize="0"/>
                </pic:nvPicPr>
                <pic:blipFill>
                  <a:blip r:embed="rId2"/>
                  <a:srcRect t="14944" b="14072"/>
                  <a:stretch>
                    <a:fillRect/>
                  </a:stretch>
                </pic:blipFill>
                <pic:spPr>
                  <a:xfrm>
                    <a:off x="0" y="0"/>
                    <a:ext cx="1019175" cy="723900"/>
                  </a:xfrm>
                  <a:prstGeom prst="rect">
                    <a:avLst/>
                  </a:prstGeom>
                  <a:ln/>
                </pic:spPr>
              </pic:pic>
            </a:graphicData>
          </a:graphic>
        </wp:anchor>
      </w:drawing>
    </w:r>
  </w:p>
  <w:p w14:paraId="0601283A" w14:textId="77777777" w:rsidR="00D65797" w:rsidRDefault="00D65797">
    <w:pPr>
      <w:spacing w:line="240" w:lineRule="auto"/>
      <w:rPr>
        <w:rFonts w:ascii="Times New Roman" w:eastAsia="Times New Roman" w:hAnsi="Times New Roman" w:cs="Times New Roman"/>
        <w:sz w:val="24"/>
        <w:szCs w:val="24"/>
      </w:rPr>
    </w:pPr>
  </w:p>
  <w:p w14:paraId="7570DF5B" w14:textId="77777777" w:rsidR="00D65797" w:rsidRDefault="00D65797">
    <w:pPr>
      <w:rPr>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92870"/>
    <w:multiLevelType w:val="multilevel"/>
    <w:tmpl w:val="3B7C92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11272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797"/>
    <w:rsid w:val="00075AC9"/>
    <w:rsid w:val="004755B6"/>
    <w:rsid w:val="009375C5"/>
    <w:rsid w:val="0096539F"/>
    <w:rsid w:val="00BF3D09"/>
    <w:rsid w:val="00D65797"/>
    <w:rsid w:val="00D771AA"/>
    <w:rsid w:val="00FE4D1A"/>
    <w:rsid w:val="00FE6D7E"/>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2C5C"/>
  <w15:docId w15:val="{2BF1119B-9FC9-48E4-8EA9-865573208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hr" w:eastAsia="hr-H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6539F"/>
    <w:rPr>
      <w:color w:val="0000FF" w:themeColor="hyperlink"/>
      <w:u w:val="single"/>
    </w:rPr>
  </w:style>
  <w:style w:type="character" w:styleId="UnresolvedMention">
    <w:name w:val="Unresolved Mention"/>
    <w:basedOn w:val="DefaultParagraphFont"/>
    <w:uiPriority w:val="99"/>
    <w:semiHidden/>
    <w:unhideWhenUsed/>
    <w:rsid w:val="00965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lay.hbomax.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SQFO3lAHPunBJDqI3LkTvxWXmg==">CgMxLjA4AHIhMWJBaWk5aTBpeHYzZkdHdlRLR1FpY2xCQlUxVFgtSGEt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1079</Words>
  <Characters>6156</Characters>
  <Application>Microsoft Office Word</Application>
  <DocSecurity>0</DocSecurity>
  <Lines>51</Lines>
  <Paragraphs>14</Paragraphs>
  <ScaleCrop>false</ScaleCrop>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New Media Team</cp:lastModifiedBy>
  <cp:revision>23</cp:revision>
  <dcterms:created xsi:type="dcterms:W3CDTF">2026-08-17T07:42:00Z</dcterms:created>
  <dcterms:modified xsi:type="dcterms:W3CDTF">2026-08-18T07:12:00Z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MediaServiceImageTags</vt:lpwstr>
  </property>
  <property fmtid="{D5CDD505-2E9C-101B-9397-08002B2CF9AE}" pid="4" name="docLang">
    <vt:lpwstr>en</vt:lpwstr>
  </property>
</Properties>
</file>