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34A82" w14:textId="3798CAFB" w:rsidR="003323E0" w:rsidRPr="007D4196" w:rsidRDefault="007D4196" w:rsidP="003323E0">
      <w:pPr>
        <w:spacing w:after="0" w:line="240" w:lineRule="auto"/>
        <w:jc w:val="center"/>
        <w:rPr>
          <w:rFonts w:ascii="Segoe UI" w:hAnsi="Segoe UI" w:cs="Segoe UI"/>
          <w:sz w:val="24"/>
          <w:szCs w:val="24"/>
          <w:lang w:val="sl-SI"/>
        </w:rPr>
      </w:pPr>
      <w:r w:rsidRPr="007D4196">
        <w:rPr>
          <w:rFonts w:ascii="Segoe UI" w:hAnsi="Segoe UI" w:cs="Segoe UI"/>
          <w:sz w:val="24"/>
          <w:szCs w:val="24"/>
          <w:lang w:val="sl-SI"/>
        </w:rPr>
        <w:t>SPOROČILO</w:t>
      </w:r>
      <w:r w:rsidR="003323E0" w:rsidRPr="007D4196">
        <w:rPr>
          <w:rFonts w:ascii="Segoe UI" w:hAnsi="Segoe UI" w:cs="Segoe UI"/>
          <w:sz w:val="24"/>
          <w:szCs w:val="24"/>
          <w:lang w:val="sl-SI"/>
        </w:rPr>
        <w:t xml:space="preserve"> ZA MEDIJE</w:t>
      </w:r>
    </w:p>
    <w:p w14:paraId="7FBAB525" w14:textId="02419CA5" w:rsidR="003323E0" w:rsidRPr="007D4196" w:rsidRDefault="008A5F20" w:rsidP="003323E0">
      <w:pPr>
        <w:spacing w:after="0" w:line="240" w:lineRule="auto"/>
        <w:jc w:val="center"/>
        <w:rPr>
          <w:rFonts w:ascii="Segoe UI" w:hAnsi="Segoe UI" w:cs="Segoe UI"/>
          <w:b/>
          <w:bCs/>
          <w:sz w:val="24"/>
          <w:szCs w:val="24"/>
          <w:lang w:val="sl-SI"/>
        </w:rPr>
      </w:pPr>
      <w:r>
        <w:rPr>
          <w:rFonts w:ascii="Segoe UI" w:hAnsi="Segoe UI" w:cs="Segoe UI"/>
          <w:b/>
          <w:bCs/>
          <w:sz w:val="24"/>
          <w:szCs w:val="24"/>
          <w:lang w:val="sl-SI"/>
        </w:rPr>
        <w:t>ODPRTO PRVENSTVO</w:t>
      </w:r>
      <w:r w:rsidRPr="008A5F20">
        <w:rPr>
          <w:rFonts w:ascii="Segoe UI" w:hAnsi="Segoe UI" w:cs="Segoe UI"/>
          <w:b/>
          <w:bCs/>
          <w:sz w:val="24"/>
          <w:szCs w:val="24"/>
          <w:lang w:val="sl-SI"/>
        </w:rPr>
        <w:t xml:space="preserve"> ZDA</w:t>
      </w:r>
      <w:r>
        <w:rPr>
          <w:rFonts w:ascii="Segoe UI" w:hAnsi="Segoe UI" w:cs="Segoe UI"/>
          <w:b/>
          <w:bCs/>
          <w:sz w:val="24"/>
          <w:szCs w:val="24"/>
          <w:lang w:val="sl-SI"/>
        </w:rPr>
        <w:t xml:space="preserve"> </w:t>
      </w:r>
      <w:r w:rsidR="007D4196" w:rsidRPr="007D4196">
        <w:rPr>
          <w:rFonts w:ascii="Segoe UI" w:hAnsi="Segoe UI" w:cs="Segoe UI"/>
          <w:b/>
          <w:bCs/>
          <w:sz w:val="24"/>
          <w:szCs w:val="24"/>
          <w:lang w:val="sl-SI"/>
        </w:rPr>
        <w:t xml:space="preserve">DOSEGA MILIJON GLEDALCEV PO VSEJ EVROPI NA EUROSPORTU IN </w:t>
      </w:r>
      <w:r w:rsidR="008774BC">
        <w:rPr>
          <w:rFonts w:ascii="Segoe UI" w:hAnsi="Segoe UI" w:cs="Segoe UI"/>
          <w:b/>
          <w:bCs/>
          <w:sz w:val="24"/>
          <w:szCs w:val="24"/>
          <w:lang w:val="sl-SI"/>
        </w:rPr>
        <w:t xml:space="preserve">PRETOČNI PLATFORMI </w:t>
      </w:r>
      <w:r w:rsidR="007D4196" w:rsidRPr="007D4196">
        <w:rPr>
          <w:rFonts w:ascii="Segoe UI" w:hAnsi="Segoe UI" w:cs="Segoe UI"/>
          <w:b/>
          <w:bCs/>
          <w:sz w:val="24"/>
          <w:szCs w:val="24"/>
          <w:lang w:val="sl-SI"/>
        </w:rPr>
        <w:t>HBO MAX</w:t>
      </w:r>
    </w:p>
    <w:p w14:paraId="5C1115AA" w14:textId="77777777" w:rsidR="007D4196" w:rsidRPr="007D4196" w:rsidRDefault="007D4196" w:rsidP="003323E0">
      <w:pPr>
        <w:spacing w:after="0" w:line="240" w:lineRule="auto"/>
        <w:jc w:val="center"/>
        <w:rPr>
          <w:rFonts w:ascii="Segoe UI" w:hAnsi="Segoe UI" w:cs="Segoe UI"/>
          <w:b/>
          <w:bCs/>
          <w:sz w:val="24"/>
          <w:szCs w:val="24"/>
          <w:lang w:val="sl-SI"/>
        </w:rPr>
      </w:pPr>
    </w:p>
    <w:p w14:paraId="23E179CB" w14:textId="20DAA0CE" w:rsidR="007D4196" w:rsidRPr="007D4196" w:rsidRDefault="007D4196" w:rsidP="007D4196">
      <w:pPr>
        <w:pStyle w:val="Odlomakpopisa"/>
        <w:numPr>
          <w:ilvl w:val="0"/>
          <w:numId w:val="3"/>
        </w:numPr>
        <w:spacing w:after="0" w:line="240" w:lineRule="auto"/>
        <w:rPr>
          <w:rFonts w:ascii="Segoe UI" w:hAnsi="Segoe UI" w:cs="Segoe UI"/>
          <w:sz w:val="20"/>
          <w:lang w:val="sl-SI"/>
        </w:rPr>
      </w:pPr>
      <w:r w:rsidRPr="007D4196">
        <w:rPr>
          <w:rFonts w:ascii="Segoe UI" w:hAnsi="Segoe UI" w:cs="Segoe UI"/>
          <w:sz w:val="20"/>
          <w:lang w:val="sl-SI"/>
        </w:rPr>
        <w:t xml:space="preserve">Vsi dvoboji z igrišč </w:t>
      </w:r>
      <w:r w:rsidR="0096682A">
        <w:rPr>
          <w:rFonts w:ascii="Segoe UI" w:hAnsi="Segoe UI" w:cs="Segoe UI"/>
          <w:sz w:val="20"/>
          <w:lang w:val="sl-SI"/>
        </w:rPr>
        <w:t>O</w:t>
      </w:r>
      <w:r w:rsidR="008A5F20">
        <w:rPr>
          <w:rFonts w:ascii="Segoe UI" w:hAnsi="Segoe UI" w:cs="Segoe UI"/>
          <w:sz w:val="20"/>
          <w:lang w:val="sl-SI"/>
        </w:rPr>
        <w:t>dprtega prvenstva ZDA</w:t>
      </w:r>
      <w:r w:rsidRPr="007D4196">
        <w:rPr>
          <w:rFonts w:ascii="Segoe UI" w:hAnsi="Segoe UI" w:cs="Segoe UI"/>
          <w:sz w:val="20"/>
          <w:lang w:val="sl-SI"/>
        </w:rPr>
        <w:t xml:space="preserve"> 2026 bodo na voljo v živo prek pretočne platforme HBO Max na 45 evropskih trgih*. Poleg tega bo obsežen prenos tudi na Eurosportu.</w:t>
      </w:r>
    </w:p>
    <w:p w14:paraId="683B9F04" w14:textId="77777777" w:rsidR="007D4196" w:rsidRDefault="007D4196" w:rsidP="007D4196">
      <w:pPr>
        <w:pStyle w:val="Odlomakpopisa"/>
        <w:numPr>
          <w:ilvl w:val="0"/>
          <w:numId w:val="3"/>
        </w:numPr>
        <w:spacing w:after="0" w:line="240" w:lineRule="auto"/>
        <w:rPr>
          <w:rFonts w:ascii="Segoe UI" w:hAnsi="Segoe UI" w:cs="Segoe UI"/>
          <w:sz w:val="20"/>
          <w:lang w:val="sl-SI"/>
        </w:rPr>
      </w:pPr>
      <w:r w:rsidRPr="007D4196">
        <w:rPr>
          <w:rFonts w:ascii="Segoe UI" w:hAnsi="Segoe UI" w:cs="Segoe UI"/>
          <w:sz w:val="20"/>
          <w:lang w:val="sl-SI"/>
        </w:rPr>
        <w:t>Program se začne s kvalifikacijami in prvenstvom mešanih dvojic 24. avgusta.</w:t>
      </w:r>
    </w:p>
    <w:p w14:paraId="05290016" w14:textId="174FB767" w:rsidR="007D4196" w:rsidRPr="007D4196" w:rsidRDefault="007D4196" w:rsidP="007D4196">
      <w:pPr>
        <w:pStyle w:val="Odlomakpopisa"/>
        <w:numPr>
          <w:ilvl w:val="0"/>
          <w:numId w:val="3"/>
        </w:numPr>
        <w:spacing w:after="0" w:line="240" w:lineRule="auto"/>
        <w:rPr>
          <w:rFonts w:ascii="Segoe UI" w:hAnsi="Segoe UI" w:cs="Segoe UI"/>
          <w:sz w:val="20"/>
          <w:lang w:val="sl-SI"/>
        </w:rPr>
      </w:pPr>
      <w:r w:rsidRPr="007D4196">
        <w:rPr>
          <w:rFonts w:ascii="Segoe UI" w:hAnsi="Segoe UI" w:cs="Segoe UI"/>
          <w:sz w:val="20"/>
          <w:lang w:val="sl-SI"/>
        </w:rPr>
        <w:t>Prenosi zadnjega turnirja za grand slam v letu prihajajo po rekordni gledanosti tenisa na platformah WBD po vsej Evropi to poletje.</w:t>
      </w:r>
    </w:p>
    <w:p w14:paraId="66BBA560" w14:textId="77777777" w:rsidR="00DA2EEA" w:rsidRPr="007D4196" w:rsidRDefault="00DA2EEA" w:rsidP="007D4196">
      <w:pPr>
        <w:spacing w:after="0" w:line="240" w:lineRule="auto"/>
        <w:rPr>
          <w:rFonts w:ascii="Segoe UI" w:hAnsi="Segoe UI" w:cs="Segoe UI"/>
          <w:sz w:val="20"/>
          <w:szCs w:val="20"/>
          <w:lang w:val="sl-SI"/>
        </w:rPr>
      </w:pPr>
    </w:p>
    <w:p w14:paraId="5D360DB1" w14:textId="71E19DB7" w:rsidR="003323E0" w:rsidRPr="007D4196" w:rsidRDefault="00DA2EEA" w:rsidP="003323E0">
      <w:pPr>
        <w:spacing w:after="0" w:line="240" w:lineRule="auto"/>
        <w:rPr>
          <w:rFonts w:ascii="Segoe UI" w:hAnsi="Segoe UI" w:cs="Segoe UI"/>
          <w:sz w:val="20"/>
          <w:szCs w:val="20"/>
          <w:lang w:val="sl-SI"/>
        </w:rPr>
      </w:pPr>
      <w:r w:rsidRPr="007D4196">
        <w:rPr>
          <w:rFonts w:ascii="Segoe UI" w:hAnsi="Segoe UI" w:cs="Segoe UI"/>
          <w:noProof/>
          <w:sz w:val="20"/>
          <w:szCs w:val="20"/>
          <w:lang w:val="sl-SI"/>
        </w:rPr>
        <w:drawing>
          <wp:inline distT="0" distB="0" distL="0" distR="0" wp14:anchorId="776C6C3D" wp14:editId="6FCEC208">
            <wp:extent cx="5943600" cy="3962400"/>
            <wp:effectExtent l="0" t="0" r="0" b="0"/>
            <wp:docPr id="1182412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412575" name="Picture 1182412575"/>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4E6ABC83" w14:textId="77777777" w:rsidR="00DA2EEA" w:rsidRPr="007D4196" w:rsidRDefault="00DA2EEA" w:rsidP="003323E0">
      <w:pPr>
        <w:spacing w:after="0" w:line="240" w:lineRule="auto"/>
        <w:rPr>
          <w:rFonts w:ascii="Segoe UI" w:hAnsi="Segoe UI" w:cs="Segoe UI"/>
          <w:b/>
          <w:bCs/>
          <w:sz w:val="20"/>
          <w:szCs w:val="20"/>
          <w:lang w:val="sl-SI"/>
        </w:rPr>
      </w:pPr>
    </w:p>
    <w:p w14:paraId="674D21D8" w14:textId="7E57BF6C" w:rsidR="003323E0" w:rsidRPr="007D4196" w:rsidRDefault="007D4196" w:rsidP="003323E0">
      <w:pPr>
        <w:spacing w:after="0" w:line="240" w:lineRule="auto"/>
        <w:rPr>
          <w:rFonts w:ascii="Segoe UI" w:hAnsi="Segoe UI" w:cs="Segoe UI"/>
          <w:b/>
          <w:bCs/>
          <w:sz w:val="20"/>
          <w:szCs w:val="20"/>
          <w:lang w:val="sl-SI"/>
        </w:rPr>
      </w:pPr>
      <w:r>
        <w:rPr>
          <w:rFonts w:ascii="Segoe UI" w:hAnsi="Segoe UI" w:cs="Segoe UI"/>
          <w:b/>
          <w:bCs/>
          <w:sz w:val="20"/>
          <w:szCs w:val="20"/>
          <w:lang w:val="sl-SI"/>
        </w:rPr>
        <w:t>Ljubljana</w:t>
      </w:r>
      <w:r w:rsidR="003323E0" w:rsidRPr="007D4196">
        <w:rPr>
          <w:rFonts w:ascii="Segoe UI" w:hAnsi="Segoe UI" w:cs="Segoe UI"/>
          <w:b/>
          <w:bCs/>
          <w:sz w:val="20"/>
          <w:szCs w:val="20"/>
          <w:lang w:val="sl-SI"/>
        </w:rPr>
        <w:t>, 19. avgust 2026</w:t>
      </w:r>
    </w:p>
    <w:p w14:paraId="5D884072" w14:textId="77777777" w:rsidR="003323E0" w:rsidRPr="007D4196" w:rsidRDefault="003323E0" w:rsidP="003323E0">
      <w:pPr>
        <w:spacing w:after="0" w:line="240" w:lineRule="auto"/>
        <w:rPr>
          <w:rFonts w:ascii="Segoe UI" w:hAnsi="Segoe UI" w:cs="Segoe UI"/>
          <w:b/>
          <w:bCs/>
          <w:sz w:val="20"/>
          <w:szCs w:val="20"/>
          <w:lang w:val="sl-SI"/>
        </w:rPr>
      </w:pPr>
    </w:p>
    <w:p w14:paraId="4FC47EDB" w14:textId="37930647" w:rsidR="007D4196" w:rsidRPr="007D4196" w:rsidRDefault="007D4196" w:rsidP="007D4196">
      <w:pPr>
        <w:spacing w:after="0" w:line="240" w:lineRule="auto"/>
        <w:jc w:val="both"/>
        <w:rPr>
          <w:rFonts w:ascii="Segoe UI" w:hAnsi="Segoe UI" w:cs="Segoe UI"/>
          <w:sz w:val="20"/>
          <w:szCs w:val="20"/>
          <w:lang w:val="sl-SI"/>
        </w:rPr>
      </w:pPr>
      <w:r w:rsidRPr="007D4196">
        <w:rPr>
          <w:rFonts w:ascii="Segoe UI" w:hAnsi="Segoe UI" w:cs="Segoe UI"/>
          <w:sz w:val="20"/>
          <w:szCs w:val="20"/>
          <w:lang w:val="sl-SI"/>
        </w:rPr>
        <w:t>Vznemirljivo vzdušje z legendarnih modrih igrišč</w:t>
      </w:r>
      <w:r>
        <w:rPr>
          <w:rFonts w:ascii="Segoe UI" w:hAnsi="Segoe UI" w:cs="Segoe UI"/>
          <w:sz w:val="20"/>
          <w:szCs w:val="20"/>
          <w:lang w:val="sl-SI"/>
        </w:rPr>
        <w:t xml:space="preserve">, </w:t>
      </w:r>
      <w:r w:rsidRPr="007D4196">
        <w:rPr>
          <w:rFonts w:ascii="Segoe UI" w:hAnsi="Segoe UI" w:cs="Segoe UI"/>
          <w:sz w:val="20"/>
          <w:szCs w:val="20"/>
          <w:lang w:val="sl-SI"/>
        </w:rPr>
        <w:t>v Flushing Meadowsu v New Yorku</w:t>
      </w:r>
      <w:r>
        <w:rPr>
          <w:rFonts w:ascii="Segoe UI" w:hAnsi="Segoe UI" w:cs="Segoe UI"/>
          <w:sz w:val="20"/>
          <w:szCs w:val="20"/>
          <w:lang w:val="sl-SI"/>
        </w:rPr>
        <w:t>,</w:t>
      </w:r>
      <w:r w:rsidRPr="007D4196">
        <w:rPr>
          <w:rFonts w:ascii="Segoe UI" w:hAnsi="Segoe UI" w:cs="Segoe UI"/>
          <w:sz w:val="20"/>
          <w:szCs w:val="20"/>
          <w:lang w:val="sl-SI"/>
        </w:rPr>
        <w:t xml:space="preserve"> bo to poletje doseglo milijone ljubiteljev tenisa</w:t>
      </w:r>
      <w:r>
        <w:rPr>
          <w:rFonts w:ascii="Segoe UI" w:hAnsi="Segoe UI" w:cs="Segoe UI"/>
          <w:sz w:val="20"/>
          <w:szCs w:val="20"/>
          <w:lang w:val="sl-SI"/>
        </w:rPr>
        <w:t xml:space="preserve">, </w:t>
      </w:r>
      <w:r w:rsidRPr="007D4196">
        <w:rPr>
          <w:rFonts w:ascii="Segoe UI" w:hAnsi="Segoe UI" w:cs="Segoe UI"/>
          <w:sz w:val="20"/>
          <w:szCs w:val="20"/>
          <w:lang w:val="sl-SI"/>
        </w:rPr>
        <w:t xml:space="preserve">zahvaljujoč celovitemu spremljanju </w:t>
      </w:r>
      <w:r w:rsidR="008A5F20" w:rsidRPr="008A5F20">
        <w:rPr>
          <w:rFonts w:ascii="Segoe UI" w:hAnsi="Segoe UI" w:cs="Segoe UI"/>
          <w:sz w:val="20"/>
          <w:szCs w:val="20"/>
          <w:lang w:val="sl-SI"/>
        </w:rPr>
        <w:t>Odprt</w:t>
      </w:r>
      <w:r w:rsidR="008A5F20">
        <w:rPr>
          <w:rFonts w:ascii="Segoe UI" w:hAnsi="Segoe UI" w:cs="Segoe UI"/>
          <w:sz w:val="20"/>
          <w:szCs w:val="20"/>
          <w:lang w:val="sl-SI"/>
        </w:rPr>
        <w:t xml:space="preserve">ega </w:t>
      </w:r>
      <w:r w:rsidR="008A5F20" w:rsidRPr="008A5F20">
        <w:rPr>
          <w:rFonts w:ascii="Segoe UI" w:hAnsi="Segoe UI" w:cs="Segoe UI"/>
          <w:sz w:val="20"/>
          <w:szCs w:val="20"/>
          <w:lang w:val="sl-SI"/>
        </w:rPr>
        <w:t>prvenstv</w:t>
      </w:r>
      <w:r w:rsidR="008A5F20">
        <w:rPr>
          <w:rFonts w:ascii="Segoe UI" w:hAnsi="Segoe UI" w:cs="Segoe UI"/>
          <w:sz w:val="20"/>
          <w:szCs w:val="20"/>
          <w:lang w:val="sl-SI"/>
        </w:rPr>
        <w:t>a</w:t>
      </w:r>
      <w:r w:rsidR="008A5F20" w:rsidRPr="008A5F20">
        <w:rPr>
          <w:rFonts w:ascii="Segoe UI" w:hAnsi="Segoe UI" w:cs="Segoe UI"/>
          <w:sz w:val="20"/>
          <w:szCs w:val="20"/>
          <w:lang w:val="sl-SI"/>
        </w:rPr>
        <w:t xml:space="preserve"> ZDA</w:t>
      </w:r>
      <w:r w:rsidRPr="007D4196">
        <w:rPr>
          <w:rFonts w:ascii="Segoe UI" w:hAnsi="Segoe UI" w:cs="Segoe UI"/>
          <w:sz w:val="20"/>
          <w:szCs w:val="20"/>
          <w:lang w:val="sl-SI"/>
        </w:rPr>
        <w:t xml:space="preserve"> 2026 v produkciji Warner Bros. Discoveryja (WBD).</w:t>
      </w:r>
    </w:p>
    <w:p w14:paraId="40437631" w14:textId="77777777" w:rsidR="007D4196" w:rsidRPr="007D4196" w:rsidRDefault="007D4196" w:rsidP="007D4196">
      <w:pPr>
        <w:spacing w:after="0" w:line="240" w:lineRule="auto"/>
        <w:jc w:val="both"/>
        <w:rPr>
          <w:rFonts w:ascii="Segoe UI" w:hAnsi="Segoe UI" w:cs="Segoe UI"/>
          <w:sz w:val="20"/>
          <w:szCs w:val="20"/>
          <w:lang w:val="sl-SI"/>
        </w:rPr>
      </w:pPr>
    </w:p>
    <w:p w14:paraId="771A1F72" w14:textId="79877249" w:rsidR="007D4196" w:rsidRPr="007D4196" w:rsidRDefault="007D4196" w:rsidP="007D4196">
      <w:pPr>
        <w:spacing w:after="0" w:line="240" w:lineRule="auto"/>
        <w:jc w:val="both"/>
        <w:rPr>
          <w:rFonts w:ascii="Segoe UI" w:hAnsi="Segoe UI" w:cs="Segoe UI"/>
          <w:sz w:val="20"/>
          <w:szCs w:val="20"/>
          <w:lang w:val="sl-SI"/>
        </w:rPr>
      </w:pPr>
      <w:r w:rsidRPr="007D4196">
        <w:rPr>
          <w:rFonts w:ascii="Segoe UI" w:hAnsi="Segoe UI" w:cs="Segoe UI"/>
          <w:sz w:val="20"/>
          <w:szCs w:val="20"/>
          <w:lang w:val="sl-SI"/>
        </w:rPr>
        <w:t>WBD bo</w:t>
      </w:r>
      <w:r>
        <w:rPr>
          <w:rFonts w:ascii="Segoe UI" w:hAnsi="Segoe UI" w:cs="Segoe UI"/>
          <w:sz w:val="20"/>
          <w:szCs w:val="20"/>
          <w:lang w:val="sl-SI"/>
        </w:rPr>
        <w:t xml:space="preserve">, </w:t>
      </w:r>
      <w:r w:rsidRPr="007D4196">
        <w:rPr>
          <w:rFonts w:ascii="Segoe UI" w:hAnsi="Segoe UI" w:cs="Segoe UI"/>
          <w:sz w:val="20"/>
          <w:szCs w:val="20"/>
          <w:lang w:val="sl-SI"/>
        </w:rPr>
        <w:t>v sodelovanju s Teniško zvezo Združenih držav Amerike (USTA)</w:t>
      </w:r>
      <w:r>
        <w:rPr>
          <w:rFonts w:ascii="Segoe UI" w:hAnsi="Segoe UI" w:cs="Segoe UI"/>
          <w:sz w:val="20"/>
          <w:szCs w:val="20"/>
          <w:lang w:val="sl-SI"/>
        </w:rPr>
        <w:t xml:space="preserve">, </w:t>
      </w:r>
      <w:r w:rsidRPr="007D4196">
        <w:rPr>
          <w:rFonts w:ascii="Segoe UI" w:hAnsi="Segoe UI" w:cs="Segoe UI"/>
          <w:sz w:val="20"/>
          <w:szCs w:val="20"/>
          <w:lang w:val="sl-SI"/>
        </w:rPr>
        <w:t xml:space="preserve">prvič prevzel produkcijo uradnega televizijskega prenosa turnirja in gledalcem na </w:t>
      </w:r>
      <w:r w:rsidR="00A8566F">
        <w:rPr>
          <w:rFonts w:ascii="Segoe UI" w:hAnsi="Segoe UI" w:cs="Segoe UI"/>
          <w:sz w:val="20"/>
          <w:szCs w:val="20"/>
          <w:lang w:val="sl-SI"/>
        </w:rPr>
        <w:t xml:space="preserve">platformi </w:t>
      </w:r>
      <w:r w:rsidRPr="007D4196">
        <w:rPr>
          <w:rFonts w:ascii="Segoe UI" w:hAnsi="Segoe UI" w:cs="Segoe UI"/>
          <w:sz w:val="20"/>
          <w:szCs w:val="20"/>
          <w:lang w:val="sl-SI"/>
        </w:rPr>
        <w:t>HBO Max po vsej Evropi* omogočil vrhunsko spremljanje vsakega dvoboja, na katerem bo nastopilo več kot 400 najboljših</w:t>
      </w:r>
      <w:r w:rsidR="00553FAC">
        <w:rPr>
          <w:rFonts w:ascii="Segoe UI" w:hAnsi="Segoe UI" w:cs="Segoe UI"/>
          <w:sz w:val="20"/>
          <w:szCs w:val="20"/>
          <w:lang w:val="sl-SI"/>
        </w:rPr>
        <w:t xml:space="preserve"> svetovnih</w:t>
      </w:r>
      <w:r w:rsidRPr="007D4196">
        <w:rPr>
          <w:rFonts w:ascii="Segoe UI" w:hAnsi="Segoe UI" w:cs="Segoe UI"/>
          <w:sz w:val="20"/>
          <w:szCs w:val="20"/>
          <w:lang w:val="sl-SI"/>
        </w:rPr>
        <w:t xml:space="preserve"> teniških igralk</w:t>
      </w:r>
      <w:r w:rsidR="00553FAC">
        <w:rPr>
          <w:rFonts w:ascii="Segoe UI" w:hAnsi="Segoe UI" w:cs="Segoe UI"/>
          <w:sz w:val="20"/>
          <w:szCs w:val="20"/>
          <w:lang w:val="sl-SI"/>
        </w:rPr>
        <w:t xml:space="preserve"> in igralcev</w:t>
      </w:r>
      <w:r w:rsidRPr="007D4196">
        <w:rPr>
          <w:rFonts w:ascii="Segoe UI" w:hAnsi="Segoe UI" w:cs="Segoe UI"/>
          <w:sz w:val="20"/>
          <w:szCs w:val="20"/>
          <w:lang w:val="sl-SI"/>
        </w:rPr>
        <w:t>.</w:t>
      </w:r>
    </w:p>
    <w:p w14:paraId="40355CF6" w14:textId="77777777" w:rsidR="007D4196" w:rsidRPr="007D4196" w:rsidRDefault="007D4196" w:rsidP="007D4196">
      <w:pPr>
        <w:spacing w:after="0" w:line="240" w:lineRule="auto"/>
        <w:jc w:val="both"/>
        <w:rPr>
          <w:rFonts w:ascii="Segoe UI" w:hAnsi="Segoe UI" w:cs="Segoe UI"/>
          <w:sz w:val="20"/>
          <w:szCs w:val="20"/>
          <w:lang w:val="sl-SI"/>
        </w:rPr>
      </w:pPr>
    </w:p>
    <w:p w14:paraId="51FCA475" w14:textId="1E4AB675" w:rsidR="007D4196" w:rsidRDefault="00553FAC" w:rsidP="007D4196">
      <w:pPr>
        <w:spacing w:after="0" w:line="240" w:lineRule="auto"/>
        <w:jc w:val="both"/>
        <w:rPr>
          <w:rFonts w:ascii="Segoe UI" w:hAnsi="Segoe UI" w:cs="Segoe UI"/>
          <w:sz w:val="20"/>
          <w:szCs w:val="20"/>
          <w:lang w:val="sl-SI"/>
        </w:rPr>
      </w:pPr>
      <w:r w:rsidRPr="00553FAC">
        <w:rPr>
          <w:rFonts w:ascii="Segoe UI" w:hAnsi="Segoe UI" w:cs="Segoe UI"/>
          <w:sz w:val="20"/>
          <w:szCs w:val="20"/>
          <w:lang w:val="sl-SI"/>
        </w:rPr>
        <w:lastRenderedPageBreak/>
        <w:t>HBO Max bo z inovativnimi funkcijami v aplikaci</w:t>
      </w:r>
      <w:r>
        <w:rPr>
          <w:rFonts w:ascii="Segoe UI" w:hAnsi="Segoe UI" w:cs="Segoe UI"/>
          <w:sz w:val="20"/>
          <w:szCs w:val="20"/>
          <w:lang w:val="sl-SI"/>
        </w:rPr>
        <w:t>jah</w:t>
      </w:r>
      <w:r w:rsidRPr="00553FAC">
        <w:rPr>
          <w:rFonts w:ascii="Segoe UI" w:hAnsi="Segoe UI" w:cs="Segoe UI"/>
          <w:sz w:val="20"/>
          <w:szCs w:val="20"/>
          <w:lang w:val="sl-SI"/>
        </w:rPr>
        <w:t xml:space="preserve"> poskrbel za sodobno in interaktivno izkušnjo spremljanja turnirja. </w:t>
      </w:r>
      <w:r w:rsidRPr="00553FAC">
        <w:rPr>
          <w:rFonts w:ascii="Segoe UI" w:hAnsi="Segoe UI" w:cs="Segoe UI"/>
          <w:b/>
          <w:bCs/>
          <w:sz w:val="20"/>
          <w:szCs w:val="20"/>
          <w:lang w:val="sl-SI"/>
        </w:rPr>
        <w:t>Key Moments</w:t>
      </w:r>
      <w:r w:rsidRPr="00553FAC">
        <w:rPr>
          <w:rFonts w:ascii="Segoe UI" w:hAnsi="Segoe UI" w:cs="Segoe UI"/>
          <w:sz w:val="20"/>
          <w:szCs w:val="20"/>
          <w:lang w:val="sl-SI"/>
        </w:rPr>
        <w:t xml:space="preserve">, ki jo urejajo teniški strokovnjaki, uporabnikom ponuja preprost dostop do ključnih trenutkov dvobojev, </w:t>
      </w:r>
      <w:r w:rsidRPr="00553FAC">
        <w:rPr>
          <w:rFonts w:ascii="Segoe UI" w:hAnsi="Segoe UI" w:cs="Segoe UI"/>
          <w:b/>
          <w:bCs/>
          <w:sz w:val="20"/>
          <w:szCs w:val="20"/>
          <w:lang w:val="sl-SI"/>
        </w:rPr>
        <w:t>Multiview</w:t>
      </w:r>
      <w:r w:rsidRPr="00553FAC">
        <w:rPr>
          <w:rFonts w:ascii="Segoe UI" w:hAnsi="Segoe UI" w:cs="Segoe UI"/>
          <w:sz w:val="20"/>
          <w:szCs w:val="20"/>
          <w:lang w:val="sl-SI"/>
        </w:rPr>
        <w:t xml:space="preserve"> pa omogoča sočasno spremljanje do štirih dvobojev. Ljubitelji tenisa bodo tako lahko zadnji turnir za grand slam v letu doživeli v celoti.</w:t>
      </w:r>
    </w:p>
    <w:p w14:paraId="3F92B6C4" w14:textId="77777777" w:rsidR="00553FAC" w:rsidRPr="007D4196" w:rsidRDefault="00553FAC" w:rsidP="007D4196">
      <w:pPr>
        <w:spacing w:after="0" w:line="240" w:lineRule="auto"/>
        <w:jc w:val="both"/>
        <w:rPr>
          <w:rFonts w:ascii="Segoe UI" w:hAnsi="Segoe UI" w:cs="Segoe UI"/>
          <w:sz w:val="20"/>
          <w:szCs w:val="20"/>
          <w:lang w:val="sl-SI"/>
        </w:rPr>
      </w:pPr>
    </w:p>
    <w:p w14:paraId="109CF2C3" w14:textId="132023B8" w:rsidR="003323E0" w:rsidRDefault="007D4196" w:rsidP="007D4196">
      <w:pPr>
        <w:spacing w:after="0" w:line="240" w:lineRule="auto"/>
        <w:jc w:val="both"/>
        <w:rPr>
          <w:rFonts w:ascii="Segoe UI" w:hAnsi="Segoe UI" w:cs="Segoe UI"/>
          <w:sz w:val="20"/>
          <w:szCs w:val="20"/>
          <w:lang w:val="sl-SI"/>
        </w:rPr>
      </w:pPr>
      <w:r w:rsidRPr="007D4196">
        <w:rPr>
          <w:rFonts w:ascii="Segoe UI" w:hAnsi="Segoe UI" w:cs="Segoe UI"/>
          <w:sz w:val="20"/>
          <w:szCs w:val="20"/>
          <w:lang w:val="sl-SI"/>
        </w:rPr>
        <w:t xml:space="preserve">Da bi vsebine dosegle čim širše občinstvo na 45 trgih, bo tudi Eurosport ponudil obsežno spremljanje </w:t>
      </w:r>
      <w:r w:rsidR="008A5F20">
        <w:rPr>
          <w:rFonts w:ascii="Segoe UI" w:hAnsi="Segoe UI" w:cs="Segoe UI"/>
          <w:sz w:val="20"/>
          <w:szCs w:val="20"/>
          <w:lang w:val="sl-SI"/>
        </w:rPr>
        <w:t>Odprtega prvenstva ZDA</w:t>
      </w:r>
      <w:r w:rsidRPr="007D4196">
        <w:rPr>
          <w:rFonts w:ascii="Segoe UI" w:hAnsi="Segoe UI" w:cs="Segoe UI"/>
          <w:sz w:val="20"/>
          <w:szCs w:val="20"/>
          <w:lang w:val="sl-SI"/>
        </w:rPr>
        <w:t xml:space="preserve"> na kanalih Eurosport 1 in Eurosport 2, s skupno 265 urami prenosov v živo. Brezplačne spletne, aplikacijske in digitalne platforme Eurosporta bodo ves čas turnirja ponujale tudi dodatne novice, komentarje, intervjuje, analize in zgodbe.</w:t>
      </w:r>
    </w:p>
    <w:p w14:paraId="055B774F" w14:textId="77777777" w:rsidR="00553FAC" w:rsidRDefault="00553FAC" w:rsidP="003323E0">
      <w:pPr>
        <w:spacing w:after="0" w:line="240" w:lineRule="auto"/>
        <w:jc w:val="both"/>
        <w:rPr>
          <w:rFonts w:ascii="Segoe UI" w:hAnsi="Segoe UI" w:cs="Segoe UI"/>
          <w:b/>
          <w:bCs/>
          <w:sz w:val="20"/>
          <w:szCs w:val="20"/>
          <w:lang w:val="sl-SI"/>
        </w:rPr>
      </w:pPr>
    </w:p>
    <w:p w14:paraId="449A0111" w14:textId="432700A1" w:rsidR="003323E0" w:rsidRPr="007D4196" w:rsidRDefault="00553FAC" w:rsidP="003323E0">
      <w:pPr>
        <w:spacing w:after="0" w:line="240" w:lineRule="auto"/>
        <w:jc w:val="both"/>
        <w:rPr>
          <w:rFonts w:ascii="Segoe UI" w:hAnsi="Segoe UI" w:cs="Segoe UI"/>
          <w:i/>
          <w:iCs/>
          <w:sz w:val="20"/>
          <w:szCs w:val="20"/>
          <w:lang w:val="sl-SI"/>
        </w:rPr>
      </w:pPr>
      <w:r w:rsidRPr="00553FAC">
        <w:rPr>
          <w:rFonts w:ascii="Segoe UI" w:hAnsi="Segoe UI" w:cs="Segoe UI"/>
          <w:b/>
          <w:bCs/>
          <w:sz w:val="20"/>
          <w:szCs w:val="20"/>
          <w:lang w:val="sl-SI"/>
        </w:rPr>
        <w:t>Scott Young, izvršni podpredsednik WBD Sports Europe</w:t>
      </w:r>
      <w:r w:rsidRPr="00553FAC">
        <w:rPr>
          <w:rFonts w:ascii="Segoe UI" w:hAnsi="Segoe UI" w:cs="Segoe UI"/>
          <w:sz w:val="20"/>
          <w:szCs w:val="20"/>
          <w:lang w:val="sl-SI"/>
        </w:rPr>
        <w:t xml:space="preserve">, je povedal: </w:t>
      </w:r>
      <w:r w:rsidRPr="00553FAC">
        <w:rPr>
          <w:rFonts w:ascii="Segoe UI" w:hAnsi="Segoe UI" w:cs="Segoe UI"/>
          <w:i/>
          <w:iCs/>
          <w:sz w:val="20"/>
          <w:szCs w:val="20"/>
          <w:lang w:val="sl-SI"/>
        </w:rPr>
        <w:t>»</w:t>
      </w:r>
      <w:r w:rsidR="008A5F20" w:rsidRPr="008A5F20">
        <w:rPr>
          <w:rFonts w:ascii="Segoe UI" w:hAnsi="Segoe UI" w:cs="Segoe UI"/>
          <w:i/>
          <w:iCs/>
          <w:sz w:val="20"/>
          <w:szCs w:val="20"/>
          <w:lang w:val="sl-SI"/>
        </w:rPr>
        <w:t>Odprto prvenstvo ZDA</w:t>
      </w:r>
      <w:r w:rsidR="008A5F20">
        <w:rPr>
          <w:rFonts w:ascii="Segoe UI" w:hAnsi="Segoe UI" w:cs="Segoe UI"/>
          <w:i/>
          <w:iCs/>
          <w:sz w:val="20"/>
          <w:szCs w:val="20"/>
          <w:lang w:val="sl-SI"/>
        </w:rPr>
        <w:t xml:space="preserve"> </w:t>
      </w:r>
      <w:r w:rsidRPr="00553FAC">
        <w:rPr>
          <w:rFonts w:ascii="Segoe UI" w:hAnsi="Segoe UI" w:cs="Segoe UI"/>
          <w:i/>
          <w:iCs/>
          <w:sz w:val="20"/>
          <w:szCs w:val="20"/>
          <w:lang w:val="sl-SI"/>
        </w:rPr>
        <w:t>je vedno poseben turnir, ki poteka na enem največjih svetovnih športnih prizorišč in vsako leto združuje vrhunski tenis s prepoznavno energijo New Yorka ter vznemirljivimi zgodbami. Privilegij je, da smo si skozi desetletja pridobili bogate izkušnje s spremljanjem tega veličastnega turnirja, prenašali vse ključne trenutke ter hkrati nenehno razvijali in inovirali način spremljanja, da bi izpolnili pričakovanja vse številčnejšega občinstva. Moč izjemno sodobne izkušnje gledanja na</w:t>
      </w:r>
      <w:r w:rsidR="00A8566F">
        <w:rPr>
          <w:rFonts w:ascii="Segoe UI" w:hAnsi="Segoe UI" w:cs="Segoe UI"/>
          <w:i/>
          <w:iCs/>
          <w:sz w:val="20"/>
          <w:szCs w:val="20"/>
          <w:lang w:val="sl-SI"/>
        </w:rPr>
        <w:t xml:space="preserve"> pretočni platformi</w:t>
      </w:r>
      <w:r w:rsidRPr="00553FAC">
        <w:rPr>
          <w:rFonts w:ascii="Segoe UI" w:hAnsi="Segoe UI" w:cs="Segoe UI"/>
          <w:i/>
          <w:iCs/>
          <w:sz w:val="20"/>
          <w:szCs w:val="20"/>
          <w:lang w:val="sl-SI"/>
        </w:rPr>
        <w:t xml:space="preserve"> HBO Ma</w:t>
      </w:r>
      <w:r w:rsidR="0096682A">
        <w:rPr>
          <w:rFonts w:ascii="Segoe UI" w:hAnsi="Segoe UI" w:cs="Segoe UI"/>
          <w:i/>
          <w:iCs/>
          <w:sz w:val="20"/>
          <w:szCs w:val="20"/>
          <w:lang w:val="sl-SI"/>
        </w:rPr>
        <w:t>x</w:t>
      </w:r>
      <w:r w:rsidRPr="00553FAC">
        <w:rPr>
          <w:rFonts w:ascii="Segoe UI" w:hAnsi="Segoe UI" w:cs="Segoe UI"/>
          <w:i/>
          <w:iCs/>
          <w:sz w:val="20"/>
          <w:szCs w:val="20"/>
          <w:lang w:val="sl-SI"/>
        </w:rPr>
        <w:t xml:space="preserve"> v kombinaciji s skrbno izbranim in oblikovanim programom na Eurosportu ponuja nekaj za vsakega ljubitelja tenisa. To nam omogoča, da hkrati slavimo bogato zgodovino in zapuščino </w:t>
      </w:r>
      <w:r w:rsidR="008A5F20">
        <w:rPr>
          <w:rFonts w:ascii="Segoe UI" w:hAnsi="Segoe UI" w:cs="Segoe UI"/>
          <w:i/>
          <w:iCs/>
          <w:sz w:val="20"/>
          <w:szCs w:val="20"/>
          <w:lang w:val="sl-SI"/>
        </w:rPr>
        <w:t>Odprtega prvenstva ZDA</w:t>
      </w:r>
      <w:r w:rsidRPr="00553FAC">
        <w:rPr>
          <w:rFonts w:ascii="Segoe UI" w:hAnsi="Segoe UI" w:cs="Segoe UI"/>
          <w:i/>
          <w:iCs/>
          <w:sz w:val="20"/>
          <w:szCs w:val="20"/>
          <w:lang w:val="sl-SI"/>
        </w:rPr>
        <w:t xml:space="preserve"> ter pritegnemo novo in mlajše občinstvo.«</w:t>
      </w:r>
    </w:p>
    <w:p w14:paraId="154E8249" w14:textId="77777777" w:rsidR="003323E0" w:rsidRPr="007D4196" w:rsidRDefault="003323E0" w:rsidP="003323E0">
      <w:pPr>
        <w:spacing w:after="0" w:line="240" w:lineRule="auto"/>
        <w:jc w:val="both"/>
        <w:rPr>
          <w:rFonts w:ascii="Segoe UI" w:hAnsi="Segoe UI" w:cs="Segoe UI"/>
          <w:i/>
          <w:iCs/>
          <w:sz w:val="20"/>
          <w:szCs w:val="20"/>
          <w:lang w:val="sl-SI"/>
        </w:rPr>
      </w:pPr>
    </w:p>
    <w:p w14:paraId="27D962F7" w14:textId="31D4C98D" w:rsidR="00553FAC" w:rsidRDefault="00553FAC" w:rsidP="003323E0">
      <w:pPr>
        <w:spacing w:after="0" w:line="240" w:lineRule="auto"/>
        <w:jc w:val="both"/>
        <w:rPr>
          <w:rFonts w:ascii="Segoe UI" w:hAnsi="Segoe UI" w:cs="Segoe UI"/>
          <w:sz w:val="20"/>
          <w:szCs w:val="20"/>
          <w:lang w:val="sl-SI"/>
        </w:rPr>
      </w:pPr>
      <w:r>
        <w:rPr>
          <w:rFonts w:ascii="Segoe UI" w:hAnsi="Segoe UI" w:cs="Segoe UI"/>
          <w:sz w:val="20"/>
          <w:szCs w:val="20"/>
          <w:lang w:val="sl-SI"/>
        </w:rPr>
        <w:t>Vrača se tudi z</w:t>
      </w:r>
      <w:r w:rsidRPr="00553FAC">
        <w:rPr>
          <w:rFonts w:ascii="Segoe UI" w:hAnsi="Segoe UI" w:cs="Segoe UI"/>
          <w:sz w:val="20"/>
          <w:szCs w:val="20"/>
          <w:lang w:val="sl-SI"/>
        </w:rPr>
        <w:t xml:space="preserve">nana zasedba Eurosportovih teniških strokovnjakov, </w:t>
      </w:r>
      <w:r>
        <w:rPr>
          <w:rFonts w:ascii="Segoe UI" w:hAnsi="Segoe UI" w:cs="Segoe UI"/>
          <w:sz w:val="20"/>
          <w:szCs w:val="20"/>
          <w:lang w:val="sl-SI"/>
        </w:rPr>
        <w:t xml:space="preserve">ki bo </w:t>
      </w:r>
      <w:r w:rsidRPr="00553FAC">
        <w:rPr>
          <w:rFonts w:ascii="Segoe UI" w:hAnsi="Segoe UI" w:cs="Segoe UI"/>
          <w:sz w:val="20"/>
          <w:szCs w:val="20"/>
          <w:lang w:val="sl-SI"/>
        </w:rPr>
        <w:t>gledalce vsak dan vodil</w:t>
      </w:r>
      <w:r>
        <w:rPr>
          <w:rFonts w:ascii="Segoe UI" w:hAnsi="Segoe UI" w:cs="Segoe UI"/>
          <w:sz w:val="20"/>
          <w:szCs w:val="20"/>
          <w:lang w:val="sl-SI"/>
        </w:rPr>
        <w:t>a</w:t>
      </w:r>
      <w:r w:rsidRPr="00553FAC">
        <w:rPr>
          <w:rFonts w:ascii="Segoe UI" w:hAnsi="Segoe UI" w:cs="Segoe UI"/>
          <w:sz w:val="20"/>
          <w:szCs w:val="20"/>
          <w:lang w:val="sl-SI"/>
        </w:rPr>
        <w:t xml:space="preserve"> skozi dogajanje od začetka glavnega turnirja. Večkratnim zmagovalcem turnirjev za grand slam </w:t>
      </w:r>
      <w:r w:rsidRPr="00553FAC">
        <w:rPr>
          <w:rFonts w:ascii="Segoe UI" w:hAnsi="Segoe UI" w:cs="Segoe UI"/>
          <w:b/>
          <w:bCs/>
          <w:sz w:val="20"/>
          <w:szCs w:val="20"/>
          <w:lang w:val="sl-SI"/>
        </w:rPr>
        <w:t>Johnu McEnroeju</w:t>
      </w:r>
      <w:r w:rsidRPr="00553FAC">
        <w:rPr>
          <w:rFonts w:ascii="Segoe UI" w:hAnsi="Segoe UI" w:cs="Segoe UI"/>
          <w:sz w:val="20"/>
          <w:szCs w:val="20"/>
          <w:lang w:val="sl-SI"/>
        </w:rPr>
        <w:t xml:space="preserve">, </w:t>
      </w:r>
      <w:r w:rsidRPr="00553FAC">
        <w:rPr>
          <w:rFonts w:ascii="Segoe UI" w:hAnsi="Segoe UI" w:cs="Segoe UI"/>
          <w:b/>
          <w:bCs/>
          <w:sz w:val="20"/>
          <w:szCs w:val="20"/>
          <w:lang w:val="sl-SI"/>
        </w:rPr>
        <w:t>Matsu Wilanderju</w:t>
      </w:r>
      <w:r w:rsidRPr="00553FAC">
        <w:rPr>
          <w:rFonts w:ascii="Segoe UI" w:hAnsi="Segoe UI" w:cs="Segoe UI"/>
          <w:sz w:val="20"/>
          <w:szCs w:val="20"/>
          <w:lang w:val="sl-SI"/>
        </w:rPr>
        <w:t xml:space="preserve"> in </w:t>
      </w:r>
      <w:r w:rsidRPr="00553FAC">
        <w:rPr>
          <w:rFonts w:ascii="Segoe UI" w:hAnsi="Segoe UI" w:cs="Segoe UI"/>
          <w:b/>
          <w:bCs/>
          <w:sz w:val="20"/>
          <w:szCs w:val="20"/>
          <w:lang w:val="sl-SI"/>
        </w:rPr>
        <w:t>Justine Henin</w:t>
      </w:r>
      <w:r w:rsidRPr="00553FAC">
        <w:rPr>
          <w:rFonts w:ascii="Segoe UI" w:hAnsi="Segoe UI" w:cs="Segoe UI"/>
          <w:sz w:val="20"/>
          <w:szCs w:val="20"/>
          <w:lang w:val="sl-SI"/>
        </w:rPr>
        <w:t xml:space="preserve"> se bosta pridružili nekdanja najboljša britanska teniška igralka </w:t>
      </w:r>
      <w:r w:rsidRPr="00553FAC">
        <w:rPr>
          <w:rFonts w:ascii="Segoe UI" w:hAnsi="Segoe UI" w:cs="Segoe UI"/>
          <w:b/>
          <w:bCs/>
          <w:sz w:val="20"/>
          <w:szCs w:val="20"/>
          <w:lang w:val="sl-SI"/>
        </w:rPr>
        <w:t>Johanna Konta</w:t>
      </w:r>
      <w:r w:rsidRPr="00553FAC">
        <w:rPr>
          <w:rFonts w:ascii="Segoe UI" w:hAnsi="Segoe UI" w:cs="Segoe UI"/>
          <w:sz w:val="20"/>
          <w:szCs w:val="20"/>
          <w:lang w:val="sl-SI"/>
        </w:rPr>
        <w:t xml:space="preserve"> in voditeljica </w:t>
      </w:r>
      <w:r w:rsidRPr="00553FAC">
        <w:rPr>
          <w:rFonts w:ascii="Segoe UI" w:hAnsi="Segoe UI" w:cs="Segoe UI"/>
          <w:b/>
          <w:bCs/>
          <w:sz w:val="20"/>
          <w:szCs w:val="20"/>
          <w:lang w:val="sl-SI"/>
        </w:rPr>
        <w:t>Lesly Boitrelle</w:t>
      </w:r>
      <w:r w:rsidRPr="00553FAC">
        <w:rPr>
          <w:rFonts w:ascii="Segoe UI" w:hAnsi="Segoe UI" w:cs="Segoe UI"/>
          <w:sz w:val="20"/>
          <w:szCs w:val="20"/>
          <w:lang w:val="sl-SI"/>
        </w:rPr>
        <w:t>. Vsak dan od 16.30 (od 17.00 v drugem tednu) b</w:t>
      </w:r>
      <w:r w:rsidR="0096682A">
        <w:rPr>
          <w:rFonts w:ascii="Segoe UI" w:hAnsi="Segoe UI" w:cs="Segoe UI"/>
          <w:sz w:val="20"/>
          <w:szCs w:val="20"/>
          <w:lang w:val="sl-SI"/>
        </w:rPr>
        <w:t>osta</w:t>
      </w:r>
      <w:r w:rsidRPr="00553FAC">
        <w:rPr>
          <w:rFonts w:ascii="Segoe UI" w:hAnsi="Segoe UI" w:cs="Segoe UI"/>
          <w:sz w:val="20"/>
          <w:szCs w:val="20"/>
          <w:lang w:val="sl-SI"/>
        </w:rPr>
        <w:t xml:space="preserve"> vod</w:t>
      </w:r>
      <w:r w:rsidR="0096682A">
        <w:rPr>
          <w:rFonts w:ascii="Segoe UI" w:hAnsi="Segoe UI" w:cs="Segoe UI"/>
          <w:sz w:val="20"/>
          <w:szCs w:val="20"/>
          <w:lang w:val="sl-SI"/>
        </w:rPr>
        <w:t>ila</w:t>
      </w:r>
      <w:r w:rsidRPr="00553FAC">
        <w:rPr>
          <w:rFonts w:ascii="Segoe UI" w:hAnsi="Segoe UI" w:cs="Segoe UI"/>
          <w:sz w:val="20"/>
          <w:szCs w:val="20"/>
          <w:lang w:val="sl-SI"/>
        </w:rPr>
        <w:t xml:space="preserve"> oddaje </w:t>
      </w:r>
      <w:proofErr w:type="spellStart"/>
      <w:r w:rsidRPr="00553FAC">
        <w:rPr>
          <w:rFonts w:ascii="Segoe UI" w:hAnsi="Segoe UI" w:cs="Segoe UI"/>
          <w:i/>
          <w:iCs/>
          <w:sz w:val="20"/>
          <w:szCs w:val="20"/>
          <w:lang w:val="sl-SI"/>
        </w:rPr>
        <w:t>Courtside</w:t>
      </w:r>
      <w:proofErr w:type="spellEnd"/>
      <w:r w:rsidRPr="00553FAC">
        <w:rPr>
          <w:rFonts w:ascii="Segoe UI" w:hAnsi="Segoe UI" w:cs="Segoe UI"/>
          <w:sz w:val="20"/>
          <w:szCs w:val="20"/>
          <w:lang w:val="sl-SI"/>
        </w:rPr>
        <w:t xml:space="preserve"> s stadionov </w:t>
      </w:r>
      <w:r w:rsidRPr="00553FAC">
        <w:rPr>
          <w:rFonts w:ascii="Segoe UI" w:hAnsi="Segoe UI" w:cs="Segoe UI"/>
          <w:b/>
          <w:bCs/>
          <w:sz w:val="20"/>
          <w:szCs w:val="20"/>
          <w:lang w:val="sl-SI"/>
        </w:rPr>
        <w:t>Arthur Ashe</w:t>
      </w:r>
      <w:r w:rsidRPr="00553FAC">
        <w:rPr>
          <w:rFonts w:ascii="Segoe UI" w:hAnsi="Segoe UI" w:cs="Segoe UI"/>
          <w:sz w:val="20"/>
          <w:szCs w:val="20"/>
          <w:lang w:val="sl-SI"/>
        </w:rPr>
        <w:t xml:space="preserve"> in </w:t>
      </w:r>
      <w:r w:rsidRPr="00553FAC">
        <w:rPr>
          <w:rFonts w:ascii="Segoe UI" w:hAnsi="Segoe UI" w:cs="Segoe UI"/>
          <w:b/>
          <w:bCs/>
          <w:sz w:val="20"/>
          <w:szCs w:val="20"/>
          <w:lang w:val="sl-SI"/>
        </w:rPr>
        <w:t>Louis Armstrong</w:t>
      </w:r>
      <w:r w:rsidRPr="00553FAC">
        <w:rPr>
          <w:rFonts w:ascii="Segoe UI" w:hAnsi="Segoe UI" w:cs="Segoe UI"/>
          <w:sz w:val="20"/>
          <w:szCs w:val="20"/>
          <w:lang w:val="sl-SI"/>
        </w:rPr>
        <w:t>. Gledalcem bo</w:t>
      </w:r>
      <w:r w:rsidR="0096682A">
        <w:rPr>
          <w:rFonts w:ascii="Segoe UI" w:hAnsi="Segoe UI" w:cs="Segoe UI"/>
          <w:sz w:val="20"/>
          <w:szCs w:val="20"/>
          <w:lang w:val="sl-SI"/>
        </w:rPr>
        <w:t>sta</w:t>
      </w:r>
      <w:r w:rsidRPr="00553FAC">
        <w:rPr>
          <w:rFonts w:ascii="Segoe UI" w:hAnsi="Segoe UI" w:cs="Segoe UI"/>
          <w:sz w:val="20"/>
          <w:szCs w:val="20"/>
          <w:lang w:val="sl-SI"/>
        </w:rPr>
        <w:t xml:space="preserve"> približal</w:t>
      </w:r>
      <w:r w:rsidR="0096682A">
        <w:rPr>
          <w:rFonts w:ascii="Segoe UI" w:hAnsi="Segoe UI" w:cs="Segoe UI"/>
          <w:sz w:val="20"/>
          <w:szCs w:val="20"/>
          <w:lang w:val="sl-SI"/>
        </w:rPr>
        <w:t>a</w:t>
      </w:r>
      <w:r w:rsidRPr="00553FAC">
        <w:rPr>
          <w:rFonts w:ascii="Segoe UI" w:hAnsi="Segoe UI" w:cs="Segoe UI"/>
          <w:sz w:val="20"/>
          <w:szCs w:val="20"/>
          <w:lang w:val="sl-SI"/>
        </w:rPr>
        <w:t xml:space="preserve"> vzdušje, kulturo in osebnosti, zaradi katerih je </w:t>
      </w:r>
      <w:r w:rsidR="008A5F20" w:rsidRPr="008A5F20">
        <w:rPr>
          <w:rFonts w:ascii="Segoe UI" w:hAnsi="Segoe UI" w:cs="Segoe UI"/>
          <w:sz w:val="20"/>
          <w:szCs w:val="20"/>
          <w:lang w:val="sl-SI"/>
        </w:rPr>
        <w:t>Odprto prvenstvo ZDA</w:t>
      </w:r>
      <w:r w:rsidR="008A5F20">
        <w:rPr>
          <w:rFonts w:ascii="Segoe UI" w:hAnsi="Segoe UI" w:cs="Segoe UI"/>
          <w:sz w:val="20"/>
          <w:szCs w:val="20"/>
          <w:lang w:val="sl-SI"/>
        </w:rPr>
        <w:t xml:space="preserve"> </w:t>
      </w:r>
      <w:r w:rsidRPr="00553FAC">
        <w:rPr>
          <w:rFonts w:ascii="Segoe UI" w:hAnsi="Segoe UI" w:cs="Segoe UI"/>
          <w:sz w:val="20"/>
          <w:szCs w:val="20"/>
          <w:lang w:val="sl-SI"/>
        </w:rPr>
        <w:t>eden najbolj posebnih in slavnih dogodkov v svetovnem športu.</w:t>
      </w:r>
    </w:p>
    <w:p w14:paraId="44BA7461" w14:textId="77777777" w:rsidR="00553FAC" w:rsidRDefault="00553FAC" w:rsidP="003323E0">
      <w:pPr>
        <w:spacing w:after="0" w:line="240" w:lineRule="auto"/>
        <w:jc w:val="both"/>
        <w:rPr>
          <w:rFonts w:ascii="Segoe UI" w:hAnsi="Segoe UI" w:cs="Segoe UI"/>
          <w:sz w:val="20"/>
          <w:szCs w:val="20"/>
          <w:lang w:val="sl-SI"/>
        </w:rPr>
      </w:pPr>
    </w:p>
    <w:p w14:paraId="23CD0EFC" w14:textId="5579714C" w:rsidR="003323E0" w:rsidRDefault="00553FAC" w:rsidP="003323E0">
      <w:pPr>
        <w:spacing w:after="0" w:line="240" w:lineRule="auto"/>
        <w:jc w:val="both"/>
        <w:rPr>
          <w:rFonts w:ascii="Segoe UI" w:hAnsi="Segoe UI" w:cs="Segoe UI"/>
          <w:sz w:val="20"/>
          <w:szCs w:val="20"/>
          <w:lang w:val="sl-SI"/>
        </w:rPr>
      </w:pPr>
      <w:r w:rsidRPr="00553FAC">
        <w:rPr>
          <w:rFonts w:ascii="Segoe UI" w:hAnsi="Segoe UI" w:cs="Segoe UI"/>
          <w:sz w:val="20"/>
          <w:szCs w:val="20"/>
          <w:lang w:val="sl-SI"/>
        </w:rPr>
        <w:t xml:space="preserve">Letošnji turnir prinaša vrsto zanimivih zgodb. Teniška ikona </w:t>
      </w:r>
      <w:r w:rsidRPr="00553FAC">
        <w:rPr>
          <w:rFonts w:ascii="Segoe UI" w:hAnsi="Segoe UI" w:cs="Segoe UI"/>
          <w:b/>
          <w:bCs/>
          <w:sz w:val="20"/>
          <w:szCs w:val="20"/>
          <w:lang w:val="sl-SI"/>
        </w:rPr>
        <w:t>Serena</w:t>
      </w:r>
      <w:r w:rsidRPr="00553FAC">
        <w:rPr>
          <w:rFonts w:ascii="Segoe UI" w:hAnsi="Segoe UI" w:cs="Segoe UI"/>
          <w:sz w:val="20"/>
          <w:szCs w:val="20"/>
          <w:lang w:val="sl-SI"/>
        </w:rPr>
        <w:t xml:space="preserve"> </w:t>
      </w:r>
      <w:r w:rsidRPr="00553FAC">
        <w:rPr>
          <w:rFonts w:ascii="Segoe UI" w:hAnsi="Segoe UI" w:cs="Segoe UI"/>
          <w:b/>
          <w:bCs/>
          <w:sz w:val="20"/>
          <w:szCs w:val="20"/>
          <w:lang w:val="sl-SI"/>
        </w:rPr>
        <w:t>Williams</w:t>
      </w:r>
      <w:r w:rsidRPr="00553FAC">
        <w:rPr>
          <w:rFonts w:ascii="Segoe UI" w:hAnsi="Segoe UI" w:cs="Segoe UI"/>
          <w:sz w:val="20"/>
          <w:szCs w:val="20"/>
          <w:lang w:val="sl-SI"/>
        </w:rPr>
        <w:t xml:space="preserve"> naj bi se v teniški center USTA Billie Jean King v Flushing Meadowsu vrnila prvič po štirih letih, potem ko se je na turnirje za grand slam vrnila na Wimbledonu. Medtem bo dvakratna zaporedna zmagovalka ženskega posameznega turnirja in prva igralka sveta </w:t>
      </w:r>
      <w:r w:rsidRPr="00553FAC">
        <w:rPr>
          <w:rFonts w:ascii="Segoe UI" w:hAnsi="Segoe UI" w:cs="Segoe UI"/>
          <w:b/>
          <w:bCs/>
          <w:sz w:val="20"/>
          <w:szCs w:val="20"/>
          <w:lang w:val="sl-SI"/>
        </w:rPr>
        <w:t xml:space="preserve">Aryna Sabalenka </w:t>
      </w:r>
      <w:r w:rsidRPr="00553FAC">
        <w:rPr>
          <w:rFonts w:ascii="Segoe UI" w:hAnsi="Segoe UI" w:cs="Segoe UI"/>
          <w:sz w:val="20"/>
          <w:szCs w:val="20"/>
          <w:lang w:val="sl-SI"/>
        </w:rPr>
        <w:t xml:space="preserve">znova ena glavnih favoritinj za naslov. Čaka jo močna konkurenca, med katero so filipinska vzhajajoča zvezda </w:t>
      </w:r>
      <w:r w:rsidRPr="00553FAC">
        <w:rPr>
          <w:rFonts w:ascii="Segoe UI" w:hAnsi="Segoe UI" w:cs="Segoe UI"/>
          <w:b/>
          <w:bCs/>
          <w:sz w:val="20"/>
          <w:szCs w:val="20"/>
          <w:lang w:val="sl-SI"/>
        </w:rPr>
        <w:t>Alexandra Eala</w:t>
      </w:r>
      <w:r w:rsidRPr="00553FAC">
        <w:rPr>
          <w:rFonts w:ascii="Segoe UI" w:hAnsi="Segoe UI" w:cs="Segoe UI"/>
          <w:sz w:val="20"/>
          <w:szCs w:val="20"/>
          <w:lang w:val="sl-SI"/>
        </w:rPr>
        <w:t xml:space="preserve">, poljska finalistka Roland Garrosa </w:t>
      </w:r>
      <w:r w:rsidRPr="00553FAC">
        <w:rPr>
          <w:rFonts w:ascii="Segoe UI" w:hAnsi="Segoe UI" w:cs="Segoe UI"/>
          <w:b/>
          <w:bCs/>
          <w:sz w:val="20"/>
          <w:szCs w:val="20"/>
          <w:lang w:val="sl-SI"/>
        </w:rPr>
        <w:t>Maja Chwalińska</w:t>
      </w:r>
      <w:r w:rsidRPr="00553FAC">
        <w:rPr>
          <w:rFonts w:ascii="Segoe UI" w:hAnsi="Segoe UI" w:cs="Segoe UI"/>
          <w:sz w:val="20"/>
          <w:szCs w:val="20"/>
          <w:lang w:val="sl-SI"/>
        </w:rPr>
        <w:t xml:space="preserve">, češki zmagovalki turnirjev za grand slam </w:t>
      </w:r>
      <w:r w:rsidRPr="00553FAC">
        <w:rPr>
          <w:rFonts w:ascii="Segoe UI" w:hAnsi="Segoe UI" w:cs="Segoe UI"/>
          <w:b/>
          <w:bCs/>
          <w:sz w:val="20"/>
          <w:szCs w:val="20"/>
          <w:lang w:val="sl-SI"/>
        </w:rPr>
        <w:t>Karolína Muchová</w:t>
      </w:r>
      <w:r w:rsidRPr="00553FAC">
        <w:rPr>
          <w:rFonts w:ascii="Segoe UI" w:hAnsi="Segoe UI" w:cs="Segoe UI"/>
          <w:sz w:val="20"/>
          <w:szCs w:val="20"/>
          <w:lang w:val="sl-SI"/>
        </w:rPr>
        <w:t xml:space="preserve"> in </w:t>
      </w:r>
      <w:r w:rsidRPr="00553FAC">
        <w:rPr>
          <w:rFonts w:ascii="Segoe UI" w:hAnsi="Segoe UI" w:cs="Segoe UI"/>
          <w:b/>
          <w:bCs/>
          <w:sz w:val="20"/>
          <w:szCs w:val="20"/>
          <w:lang w:val="sl-SI"/>
        </w:rPr>
        <w:t>Linda Nosková</w:t>
      </w:r>
      <w:r w:rsidRPr="00553FAC">
        <w:rPr>
          <w:rFonts w:ascii="Segoe UI" w:hAnsi="Segoe UI" w:cs="Segoe UI"/>
          <w:sz w:val="20"/>
          <w:szCs w:val="20"/>
          <w:lang w:val="sl-SI"/>
        </w:rPr>
        <w:t xml:space="preserve"> ter nekdanje zmagovalke </w:t>
      </w:r>
      <w:r w:rsidR="008A5F20">
        <w:rPr>
          <w:rFonts w:ascii="Segoe UI" w:hAnsi="Segoe UI" w:cs="Segoe UI"/>
          <w:sz w:val="20"/>
          <w:szCs w:val="20"/>
          <w:lang w:val="sl-SI"/>
        </w:rPr>
        <w:t>Odprtega prvenstva ZDA</w:t>
      </w:r>
      <w:r w:rsidRPr="00553FAC">
        <w:rPr>
          <w:rFonts w:ascii="Segoe UI" w:hAnsi="Segoe UI" w:cs="Segoe UI"/>
          <w:sz w:val="20"/>
          <w:szCs w:val="20"/>
          <w:lang w:val="sl-SI"/>
        </w:rPr>
        <w:t xml:space="preserve">, med njimi </w:t>
      </w:r>
      <w:r w:rsidRPr="00553FAC">
        <w:rPr>
          <w:rFonts w:ascii="Segoe UI" w:hAnsi="Segoe UI" w:cs="Segoe UI"/>
          <w:b/>
          <w:bCs/>
          <w:sz w:val="20"/>
          <w:szCs w:val="20"/>
          <w:lang w:val="sl-SI"/>
        </w:rPr>
        <w:t>Iga Świątek</w:t>
      </w:r>
      <w:r w:rsidRPr="00553FAC">
        <w:rPr>
          <w:rFonts w:ascii="Segoe UI" w:hAnsi="Segoe UI" w:cs="Segoe UI"/>
          <w:sz w:val="20"/>
          <w:szCs w:val="20"/>
          <w:lang w:val="sl-SI"/>
        </w:rPr>
        <w:t xml:space="preserve">, </w:t>
      </w:r>
      <w:r w:rsidRPr="00553FAC">
        <w:rPr>
          <w:rFonts w:ascii="Segoe UI" w:hAnsi="Segoe UI" w:cs="Segoe UI"/>
          <w:b/>
          <w:bCs/>
          <w:sz w:val="20"/>
          <w:szCs w:val="20"/>
          <w:lang w:val="sl-SI"/>
        </w:rPr>
        <w:t>Naomi Osaka</w:t>
      </w:r>
      <w:r w:rsidRPr="00553FAC">
        <w:rPr>
          <w:rFonts w:ascii="Segoe UI" w:hAnsi="Segoe UI" w:cs="Segoe UI"/>
          <w:sz w:val="20"/>
          <w:szCs w:val="20"/>
          <w:lang w:val="sl-SI"/>
        </w:rPr>
        <w:t xml:space="preserve"> in </w:t>
      </w:r>
      <w:r w:rsidRPr="00553FAC">
        <w:rPr>
          <w:rFonts w:ascii="Segoe UI" w:hAnsi="Segoe UI" w:cs="Segoe UI"/>
          <w:b/>
          <w:bCs/>
          <w:sz w:val="20"/>
          <w:szCs w:val="20"/>
          <w:lang w:val="sl-SI"/>
        </w:rPr>
        <w:t>Coco Gauff</w:t>
      </w:r>
      <w:r w:rsidRPr="00553FAC">
        <w:rPr>
          <w:rFonts w:ascii="Segoe UI" w:hAnsi="Segoe UI" w:cs="Segoe UI"/>
          <w:sz w:val="20"/>
          <w:szCs w:val="20"/>
          <w:lang w:val="sl-SI"/>
        </w:rPr>
        <w:t>.</w:t>
      </w:r>
    </w:p>
    <w:p w14:paraId="7E2F8034" w14:textId="77777777" w:rsidR="00553FAC" w:rsidRPr="007D4196" w:rsidRDefault="00553FAC" w:rsidP="003323E0">
      <w:pPr>
        <w:spacing w:after="0" w:line="240" w:lineRule="auto"/>
        <w:jc w:val="both"/>
        <w:rPr>
          <w:rFonts w:ascii="Segoe UI" w:hAnsi="Segoe UI" w:cs="Segoe UI"/>
          <w:sz w:val="20"/>
          <w:szCs w:val="20"/>
          <w:lang w:val="sl-SI"/>
        </w:rPr>
      </w:pPr>
    </w:p>
    <w:p w14:paraId="4EFD46FC" w14:textId="6F5172AD" w:rsidR="00553FAC" w:rsidRPr="00553FAC" w:rsidRDefault="00553FAC" w:rsidP="00553FAC">
      <w:pPr>
        <w:spacing w:after="0" w:line="240" w:lineRule="auto"/>
        <w:jc w:val="both"/>
        <w:rPr>
          <w:rFonts w:ascii="Segoe UI" w:hAnsi="Segoe UI" w:cs="Segoe UI"/>
          <w:b/>
          <w:bCs/>
          <w:sz w:val="20"/>
          <w:szCs w:val="20"/>
          <w:lang w:val="sl-SI"/>
        </w:rPr>
      </w:pPr>
      <w:r w:rsidRPr="00553FAC">
        <w:rPr>
          <w:rFonts w:ascii="Segoe UI" w:hAnsi="Segoe UI" w:cs="Segoe UI"/>
          <w:sz w:val="20"/>
          <w:szCs w:val="20"/>
          <w:lang w:val="sl-SI"/>
        </w:rPr>
        <w:t xml:space="preserve">V moški konkurenci branilec naslova </w:t>
      </w:r>
      <w:r w:rsidRPr="00553FAC">
        <w:rPr>
          <w:rFonts w:ascii="Segoe UI" w:hAnsi="Segoe UI" w:cs="Segoe UI"/>
          <w:b/>
          <w:bCs/>
          <w:sz w:val="20"/>
          <w:szCs w:val="20"/>
          <w:lang w:val="sl-SI"/>
        </w:rPr>
        <w:t>Carlos</w:t>
      </w:r>
      <w:r w:rsidRPr="00553FAC">
        <w:rPr>
          <w:rFonts w:ascii="Segoe UI" w:hAnsi="Segoe UI" w:cs="Segoe UI"/>
          <w:sz w:val="20"/>
          <w:szCs w:val="20"/>
          <w:lang w:val="sl-SI"/>
        </w:rPr>
        <w:t xml:space="preserve"> </w:t>
      </w:r>
      <w:r w:rsidRPr="00553FAC">
        <w:rPr>
          <w:rFonts w:ascii="Segoe UI" w:hAnsi="Segoe UI" w:cs="Segoe UI"/>
          <w:b/>
          <w:bCs/>
          <w:sz w:val="20"/>
          <w:szCs w:val="20"/>
          <w:lang w:val="sl-SI"/>
        </w:rPr>
        <w:t>Alcaraz</w:t>
      </w:r>
      <w:r w:rsidRPr="00553FAC">
        <w:rPr>
          <w:rFonts w:ascii="Segoe UI" w:hAnsi="Segoe UI" w:cs="Segoe UI"/>
          <w:sz w:val="20"/>
          <w:szCs w:val="20"/>
          <w:lang w:val="sl-SI"/>
        </w:rPr>
        <w:t xml:space="preserve"> bije bitko s časom, da bi se po dolgotrajni poškodbi zapestja vrnil na največji teniški oder. Za naslov se bodo potegovali tudi prvi igralec sveta </w:t>
      </w:r>
      <w:r w:rsidRPr="009079D2">
        <w:rPr>
          <w:rFonts w:ascii="Segoe UI" w:hAnsi="Segoe UI" w:cs="Segoe UI"/>
          <w:b/>
          <w:bCs/>
          <w:sz w:val="20"/>
          <w:szCs w:val="20"/>
          <w:lang w:val="sl-SI"/>
        </w:rPr>
        <w:t>Jannik</w:t>
      </w:r>
      <w:r w:rsidRPr="00553FAC">
        <w:rPr>
          <w:rFonts w:ascii="Segoe UI" w:hAnsi="Segoe UI" w:cs="Segoe UI"/>
          <w:sz w:val="20"/>
          <w:szCs w:val="20"/>
          <w:lang w:val="sl-SI"/>
        </w:rPr>
        <w:t xml:space="preserve"> </w:t>
      </w:r>
      <w:r w:rsidRPr="009079D2">
        <w:rPr>
          <w:rFonts w:ascii="Segoe UI" w:hAnsi="Segoe UI" w:cs="Segoe UI"/>
          <w:b/>
          <w:bCs/>
          <w:sz w:val="20"/>
          <w:szCs w:val="20"/>
          <w:lang w:val="sl-SI"/>
        </w:rPr>
        <w:t>Sinner</w:t>
      </w:r>
      <w:r w:rsidRPr="00553FAC">
        <w:rPr>
          <w:rFonts w:ascii="Segoe UI" w:hAnsi="Segoe UI" w:cs="Segoe UI"/>
          <w:sz w:val="20"/>
          <w:szCs w:val="20"/>
          <w:lang w:val="sl-SI"/>
        </w:rPr>
        <w:t xml:space="preserve">, zmagovalec Roland Garrosa </w:t>
      </w:r>
      <w:r w:rsidRPr="00553FAC">
        <w:rPr>
          <w:rFonts w:ascii="Segoe UI" w:hAnsi="Segoe UI" w:cs="Segoe UI"/>
          <w:b/>
          <w:bCs/>
          <w:sz w:val="20"/>
          <w:szCs w:val="20"/>
          <w:lang w:val="sl-SI"/>
        </w:rPr>
        <w:t>Alexander Zverev</w:t>
      </w:r>
      <w:r w:rsidRPr="00553FAC">
        <w:rPr>
          <w:rFonts w:ascii="Segoe UI" w:hAnsi="Segoe UI" w:cs="Segoe UI"/>
          <w:sz w:val="20"/>
          <w:szCs w:val="20"/>
          <w:lang w:val="sl-SI"/>
        </w:rPr>
        <w:t xml:space="preserve">, </w:t>
      </w:r>
      <w:r w:rsidRPr="00553FAC">
        <w:rPr>
          <w:rFonts w:ascii="Segoe UI" w:hAnsi="Segoe UI" w:cs="Segoe UI"/>
          <w:b/>
          <w:bCs/>
          <w:sz w:val="20"/>
          <w:szCs w:val="20"/>
          <w:lang w:val="sl-SI"/>
        </w:rPr>
        <w:t>Novak Đoković</w:t>
      </w:r>
      <w:r w:rsidRPr="00553FAC">
        <w:rPr>
          <w:rFonts w:ascii="Segoe UI" w:hAnsi="Segoe UI" w:cs="Segoe UI"/>
          <w:sz w:val="20"/>
          <w:szCs w:val="20"/>
          <w:lang w:val="sl-SI"/>
        </w:rPr>
        <w:t>, rekorder s 24 osvojenimi grand slam</w:t>
      </w:r>
      <w:r w:rsidR="009079D2">
        <w:rPr>
          <w:rFonts w:ascii="Segoe UI" w:hAnsi="Segoe UI" w:cs="Segoe UI"/>
          <w:sz w:val="20"/>
          <w:szCs w:val="20"/>
          <w:lang w:val="sl-SI"/>
        </w:rPr>
        <w:t xml:space="preserve"> </w:t>
      </w:r>
      <w:r w:rsidR="009079D2" w:rsidRPr="00553FAC">
        <w:rPr>
          <w:rFonts w:ascii="Segoe UI" w:hAnsi="Segoe UI" w:cs="Segoe UI"/>
          <w:sz w:val="20"/>
          <w:szCs w:val="20"/>
          <w:lang w:val="sl-SI"/>
        </w:rPr>
        <w:t>naslovi</w:t>
      </w:r>
      <w:r w:rsidRPr="00553FAC">
        <w:rPr>
          <w:rFonts w:ascii="Segoe UI" w:hAnsi="Segoe UI" w:cs="Segoe UI"/>
          <w:sz w:val="20"/>
          <w:szCs w:val="20"/>
          <w:lang w:val="sl-SI"/>
        </w:rPr>
        <w:t xml:space="preserve">, ter nova generacija izjemno nadarjenih igralcev, kot so </w:t>
      </w:r>
      <w:r w:rsidRPr="00553FAC">
        <w:rPr>
          <w:rFonts w:ascii="Segoe UI" w:hAnsi="Segoe UI" w:cs="Segoe UI"/>
          <w:b/>
          <w:bCs/>
          <w:sz w:val="20"/>
          <w:szCs w:val="20"/>
          <w:lang w:val="sl-SI"/>
        </w:rPr>
        <w:t>João Fonseca</w:t>
      </w:r>
      <w:r w:rsidRPr="00553FAC">
        <w:rPr>
          <w:rFonts w:ascii="Segoe UI" w:hAnsi="Segoe UI" w:cs="Segoe UI"/>
          <w:sz w:val="20"/>
          <w:szCs w:val="20"/>
          <w:lang w:val="sl-SI"/>
        </w:rPr>
        <w:t xml:space="preserve">, </w:t>
      </w:r>
      <w:r w:rsidRPr="00553FAC">
        <w:rPr>
          <w:rFonts w:ascii="Segoe UI" w:hAnsi="Segoe UI" w:cs="Segoe UI"/>
          <w:b/>
          <w:bCs/>
          <w:sz w:val="20"/>
          <w:szCs w:val="20"/>
          <w:lang w:val="sl-SI"/>
        </w:rPr>
        <w:t>Rafael Jódar</w:t>
      </w:r>
      <w:r w:rsidRPr="00553FAC">
        <w:rPr>
          <w:rFonts w:ascii="Segoe UI" w:hAnsi="Segoe UI" w:cs="Segoe UI"/>
          <w:sz w:val="20"/>
          <w:szCs w:val="20"/>
          <w:lang w:val="sl-SI"/>
        </w:rPr>
        <w:t xml:space="preserve">, </w:t>
      </w:r>
      <w:r w:rsidRPr="00553FAC">
        <w:rPr>
          <w:rFonts w:ascii="Segoe UI" w:hAnsi="Segoe UI" w:cs="Segoe UI"/>
          <w:b/>
          <w:bCs/>
          <w:sz w:val="20"/>
          <w:szCs w:val="20"/>
          <w:lang w:val="sl-SI"/>
        </w:rPr>
        <w:t>Jakub Menšík</w:t>
      </w:r>
      <w:r w:rsidRPr="00553FAC">
        <w:rPr>
          <w:rFonts w:ascii="Segoe UI" w:hAnsi="Segoe UI" w:cs="Segoe UI"/>
          <w:sz w:val="20"/>
          <w:szCs w:val="20"/>
          <w:lang w:val="sl-SI"/>
        </w:rPr>
        <w:t xml:space="preserve">, </w:t>
      </w:r>
      <w:r w:rsidRPr="00553FAC">
        <w:rPr>
          <w:rFonts w:ascii="Segoe UI" w:hAnsi="Segoe UI" w:cs="Segoe UI"/>
          <w:b/>
          <w:bCs/>
          <w:sz w:val="20"/>
          <w:szCs w:val="20"/>
          <w:lang w:val="sl-SI"/>
        </w:rPr>
        <w:t xml:space="preserve">Arthur Fils, Ben Shelton </w:t>
      </w:r>
      <w:r w:rsidRPr="00553FAC">
        <w:rPr>
          <w:rFonts w:ascii="Segoe UI" w:hAnsi="Segoe UI" w:cs="Segoe UI"/>
          <w:sz w:val="20"/>
          <w:szCs w:val="20"/>
          <w:lang w:val="sl-SI"/>
        </w:rPr>
        <w:t>in</w:t>
      </w:r>
      <w:r w:rsidRPr="00553FAC">
        <w:rPr>
          <w:rFonts w:ascii="Segoe UI" w:hAnsi="Segoe UI" w:cs="Segoe UI"/>
          <w:b/>
          <w:bCs/>
          <w:sz w:val="20"/>
          <w:szCs w:val="20"/>
          <w:lang w:val="sl-SI"/>
        </w:rPr>
        <w:t xml:space="preserve"> Learner Tien.</w:t>
      </w:r>
    </w:p>
    <w:p w14:paraId="6598FDE6" w14:textId="77777777" w:rsidR="00553FAC" w:rsidRPr="00553FAC" w:rsidRDefault="00553FAC" w:rsidP="00553FAC">
      <w:pPr>
        <w:spacing w:after="0" w:line="240" w:lineRule="auto"/>
        <w:jc w:val="both"/>
        <w:rPr>
          <w:rFonts w:ascii="Segoe UI" w:hAnsi="Segoe UI" w:cs="Segoe UI"/>
          <w:sz w:val="20"/>
          <w:szCs w:val="20"/>
          <w:lang w:val="sl-SI"/>
        </w:rPr>
      </w:pPr>
    </w:p>
    <w:p w14:paraId="406CA6D5" w14:textId="03A1BF3E" w:rsidR="003323E0" w:rsidRPr="007D4196" w:rsidRDefault="00553FAC" w:rsidP="00553FAC">
      <w:pPr>
        <w:spacing w:after="0" w:line="240" w:lineRule="auto"/>
        <w:jc w:val="both"/>
        <w:rPr>
          <w:rFonts w:ascii="Segoe UI" w:hAnsi="Segoe UI" w:cs="Segoe UI"/>
          <w:sz w:val="20"/>
          <w:szCs w:val="20"/>
          <w:lang w:val="sl-SI"/>
        </w:rPr>
      </w:pPr>
      <w:r w:rsidRPr="00553FAC">
        <w:rPr>
          <w:rFonts w:ascii="Segoe UI" w:hAnsi="Segoe UI" w:cs="Segoe UI"/>
          <w:sz w:val="20"/>
          <w:szCs w:val="20"/>
          <w:lang w:val="sl-SI"/>
        </w:rPr>
        <w:t xml:space="preserve">Dodatno zvezdniško dimenzijo bo turnirju dal legendarni zmagovalec </w:t>
      </w:r>
      <w:r w:rsidR="009079D2">
        <w:rPr>
          <w:rFonts w:ascii="Segoe UI" w:hAnsi="Segoe UI" w:cs="Segoe UI"/>
          <w:sz w:val="20"/>
          <w:szCs w:val="20"/>
          <w:lang w:val="sl-SI"/>
        </w:rPr>
        <w:t xml:space="preserve">20 </w:t>
      </w:r>
      <w:r w:rsidRPr="00553FAC">
        <w:rPr>
          <w:rFonts w:ascii="Segoe UI" w:hAnsi="Segoe UI" w:cs="Segoe UI"/>
          <w:sz w:val="20"/>
          <w:szCs w:val="20"/>
          <w:lang w:val="sl-SI"/>
        </w:rPr>
        <w:t>grand slam</w:t>
      </w:r>
      <w:r w:rsidR="009079D2">
        <w:rPr>
          <w:rFonts w:ascii="Segoe UI" w:hAnsi="Segoe UI" w:cs="Segoe UI"/>
          <w:sz w:val="20"/>
          <w:szCs w:val="20"/>
          <w:lang w:val="sl-SI"/>
        </w:rPr>
        <w:t xml:space="preserve"> </w:t>
      </w:r>
      <w:r w:rsidR="009079D2" w:rsidRPr="00553FAC">
        <w:rPr>
          <w:rFonts w:ascii="Segoe UI" w:hAnsi="Segoe UI" w:cs="Segoe UI"/>
          <w:sz w:val="20"/>
          <w:szCs w:val="20"/>
          <w:lang w:val="sl-SI"/>
        </w:rPr>
        <w:t>turnirjev</w:t>
      </w:r>
      <w:r w:rsidRPr="00553FAC">
        <w:rPr>
          <w:rFonts w:ascii="Segoe UI" w:hAnsi="Segoe UI" w:cs="Segoe UI"/>
          <w:sz w:val="20"/>
          <w:szCs w:val="20"/>
          <w:lang w:val="sl-SI"/>
        </w:rPr>
        <w:t xml:space="preserve"> </w:t>
      </w:r>
      <w:r w:rsidRPr="00553FAC">
        <w:rPr>
          <w:rFonts w:ascii="Segoe UI" w:hAnsi="Segoe UI" w:cs="Segoe UI"/>
          <w:b/>
          <w:bCs/>
          <w:sz w:val="20"/>
          <w:szCs w:val="20"/>
          <w:lang w:val="sl-SI"/>
        </w:rPr>
        <w:t>Roger</w:t>
      </w:r>
      <w:r w:rsidRPr="00553FAC">
        <w:rPr>
          <w:rFonts w:ascii="Segoe UI" w:hAnsi="Segoe UI" w:cs="Segoe UI"/>
          <w:sz w:val="20"/>
          <w:szCs w:val="20"/>
          <w:lang w:val="sl-SI"/>
        </w:rPr>
        <w:t xml:space="preserve"> </w:t>
      </w:r>
      <w:r w:rsidRPr="00553FAC">
        <w:rPr>
          <w:rFonts w:ascii="Segoe UI" w:hAnsi="Segoe UI" w:cs="Segoe UI"/>
          <w:b/>
          <w:bCs/>
          <w:sz w:val="20"/>
          <w:szCs w:val="20"/>
          <w:lang w:val="sl-SI"/>
        </w:rPr>
        <w:t>Federer</w:t>
      </w:r>
      <w:r w:rsidRPr="00553FAC">
        <w:rPr>
          <w:rFonts w:ascii="Segoe UI" w:hAnsi="Segoe UI" w:cs="Segoe UI"/>
          <w:sz w:val="20"/>
          <w:szCs w:val="20"/>
          <w:lang w:val="sl-SI"/>
        </w:rPr>
        <w:t xml:space="preserve">, ki mu bo posvečena posebna slovesnost ob njegovi uvrstitvi v Mednarodno teniško hišo slavnih. Gledalcem po vsej Evropi bodo na </w:t>
      </w:r>
      <w:r w:rsidR="00A8566F">
        <w:rPr>
          <w:rFonts w:ascii="Segoe UI" w:hAnsi="Segoe UI" w:cs="Segoe UI"/>
          <w:sz w:val="20"/>
          <w:szCs w:val="20"/>
          <w:lang w:val="sl-SI"/>
        </w:rPr>
        <w:t xml:space="preserve">platformi </w:t>
      </w:r>
      <w:r w:rsidRPr="00553FAC">
        <w:rPr>
          <w:rFonts w:ascii="Segoe UI" w:hAnsi="Segoe UI" w:cs="Segoe UI"/>
          <w:sz w:val="20"/>
          <w:szCs w:val="20"/>
          <w:lang w:val="sl-SI"/>
        </w:rPr>
        <w:t>HBO Max na voljo tudi posebni programi in ekskluzivne vsebine, posvečene Federerju.</w:t>
      </w:r>
    </w:p>
    <w:p w14:paraId="24E12ABD" w14:textId="77777777" w:rsidR="009079D2" w:rsidRDefault="009079D2" w:rsidP="003323E0">
      <w:pPr>
        <w:spacing w:after="0" w:line="240" w:lineRule="auto"/>
        <w:jc w:val="both"/>
        <w:rPr>
          <w:rFonts w:ascii="Segoe UI" w:hAnsi="Segoe UI" w:cs="Segoe UI"/>
          <w:sz w:val="20"/>
          <w:szCs w:val="20"/>
          <w:lang w:val="sl-SI"/>
        </w:rPr>
      </w:pPr>
    </w:p>
    <w:p w14:paraId="5E3BF9C9" w14:textId="2080D971" w:rsidR="009079D2" w:rsidRPr="009079D2" w:rsidRDefault="009079D2" w:rsidP="009079D2">
      <w:pPr>
        <w:spacing w:after="0" w:line="240" w:lineRule="auto"/>
        <w:jc w:val="both"/>
        <w:rPr>
          <w:rFonts w:ascii="Segoe UI" w:hAnsi="Segoe UI" w:cs="Segoe UI"/>
          <w:sz w:val="20"/>
          <w:szCs w:val="20"/>
          <w:lang w:val="sl-SI"/>
        </w:rPr>
      </w:pPr>
      <w:r w:rsidRPr="009079D2">
        <w:rPr>
          <w:rFonts w:ascii="Segoe UI" w:hAnsi="Segoe UI" w:cs="Segoe UI"/>
          <w:sz w:val="20"/>
          <w:szCs w:val="20"/>
          <w:lang w:val="sl-SI"/>
        </w:rPr>
        <w:lastRenderedPageBreak/>
        <w:t xml:space="preserve">Spremljanje </w:t>
      </w:r>
      <w:r w:rsidR="008A5F20">
        <w:rPr>
          <w:rFonts w:ascii="Segoe UI" w:hAnsi="Segoe UI" w:cs="Segoe UI"/>
          <w:sz w:val="20"/>
          <w:szCs w:val="20"/>
          <w:lang w:val="sl-SI"/>
        </w:rPr>
        <w:t>Odprtega prvenstva ZDA</w:t>
      </w:r>
      <w:r w:rsidRPr="009079D2">
        <w:rPr>
          <w:rFonts w:ascii="Segoe UI" w:hAnsi="Segoe UI" w:cs="Segoe UI"/>
          <w:sz w:val="20"/>
          <w:szCs w:val="20"/>
          <w:lang w:val="sl-SI"/>
        </w:rPr>
        <w:t xml:space="preserve"> na </w:t>
      </w:r>
      <w:r w:rsidR="00A8566F">
        <w:rPr>
          <w:rFonts w:ascii="Segoe UI" w:hAnsi="Segoe UI" w:cs="Segoe UI"/>
          <w:sz w:val="20"/>
          <w:szCs w:val="20"/>
          <w:lang w:val="sl-SI"/>
        </w:rPr>
        <w:t xml:space="preserve">pretočni platformi </w:t>
      </w:r>
      <w:r w:rsidRPr="009079D2">
        <w:rPr>
          <w:rFonts w:ascii="Segoe UI" w:hAnsi="Segoe UI" w:cs="Segoe UI"/>
          <w:sz w:val="20"/>
          <w:szCs w:val="20"/>
          <w:lang w:val="sl-SI"/>
        </w:rPr>
        <w:t xml:space="preserve">HBO Max se začne </w:t>
      </w:r>
      <w:r w:rsidRPr="009079D2">
        <w:rPr>
          <w:rFonts w:ascii="Segoe UI" w:hAnsi="Segoe UI" w:cs="Segoe UI"/>
          <w:b/>
          <w:bCs/>
          <w:sz w:val="20"/>
          <w:szCs w:val="20"/>
          <w:lang w:val="sl-SI"/>
        </w:rPr>
        <w:t>24. avgusta</w:t>
      </w:r>
      <w:r w:rsidRPr="009079D2">
        <w:rPr>
          <w:rFonts w:ascii="Segoe UI" w:hAnsi="Segoe UI" w:cs="Segoe UI"/>
          <w:sz w:val="20"/>
          <w:szCs w:val="20"/>
          <w:lang w:val="sl-SI"/>
        </w:rPr>
        <w:t xml:space="preserve"> s prvimi neposrednimi prenosi kvalifikacijskih dvobojev. Za prvenstvo mešanih dvojic, ki je bilo lani prvič prestavljeno v sklop </w:t>
      </w:r>
      <w:r w:rsidRPr="009079D2">
        <w:rPr>
          <w:rFonts w:ascii="Segoe UI" w:hAnsi="Segoe UI" w:cs="Segoe UI"/>
          <w:i/>
          <w:iCs/>
          <w:sz w:val="20"/>
          <w:szCs w:val="20"/>
          <w:lang w:val="sl-SI"/>
        </w:rPr>
        <w:t>Fan Weeka</w:t>
      </w:r>
      <w:r w:rsidRPr="009079D2">
        <w:rPr>
          <w:rFonts w:ascii="Segoe UI" w:hAnsi="Segoe UI" w:cs="Segoe UI"/>
          <w:sz w:val="20"/>
          <w:szCs w:val="20"/>
          <w:lang w:val="sl-SI"/>
        </w:rPr>
        <w:t xml:space="preserve"> in</w:t>
      </w:r>
      <w:r>
        <w:rPr>
          <w:rFonts w:ascii="Segoe UI" w:hAnsi="Segoe UI" w:cs="Segoe UI"/>
          <w:sz w:val="20"/>
          <w:szCs w:val="20"/>
          <w:lang w:val="sl-SI"/>
        </w:rPr>
        <w:t>,</w:t>
      </w:r>
      <w:r w:rsidRPr="009079D2">
        <w:rPr>
          <w:rFonts w:ascii="Segoe UI" w:hAnsi="Segoe UI" w:cs="Segoe UI"/>
          <w:sz w:val="20"/>
          <w:szCs w:val="20"/>
          <w:lang w:val="sl-SI"/>
        </w:rPr>
        <w:t xml:space="preserve"> katerega nagradni sklad za zmagovalni par znaša milijon ameriških dolarjev, je zbrana impresivna zasedba. Med zvezdniškimi pari so </w:t>
      </w:r>
      <w:r w:rsidRPr="009079D2">
        <w:rPr>
          <w:rFonts w:ascii="Segoe UI" w:hAnsi="Segoe UI" w:cs="Segoe UI"/>
          <w:b/>
          <w:bCs/>
          <w:sz w:val="20"/>
          <w:szCs w:val="20"/>
          <w:lang w:val="sl-SI"/>
        </w:rPr>
        <w:t>Aryna Sabalenka</w:t>
      </w:r>
      <w:r w:rsidRPr="009079D2">
        <w:rPr>
          <w:rFonts w:ascii="Segoe UI" w:hAnsi="Segoe UI" w:cs="Segoe UI"/>
          <w:sz w:val="20"/>
          <w:szCs w:val="20"/>
          <w:lang w:val="sl-SI"/>
        </w:rPr>
        <w:t xml:space="preserve"> in </w:t>
      </w:r>
      <w:r w:rsidRPr="009079D2">
        <w:rPr>
          <w:rFonts w:ascii="Segoe UI" w:hAnsi="Segoe UI" w:cs="Segoe UI"/>
          <w:b/>
          <w:bCs/>
          <w:sz w:val="20"/>
          <w:szCs w:val="20"/>
          <w:lang w:val="sl-SI"/>
        </w:rPr>
        <w:t>Novak Đoković</w:t>
      </w:r>
      <w:r w:rsidRPr="009079D2">
        <w:rPr>
          <w:rFonts w:ascii="Segoe UI" w:hAnsi="Segoe UI" w:cs="Segoe UI"/>
          <w:sz w:val="20"/>
          <w:szCs w:val="20"/>
          <w:lang w:val="sl-SI"/>
        </w:rPr>
        <w:t xml:space="preserve">, </w:t>
      </w:r>
      <w:r w:rsidRPr="009079D2">
        <w:rPr>
          <w:rFonts w:ascii="Segoe UI" w:hAnsi="Segoe UI" w:cs="Segoe UI"/>
          <w:b/>
          <w:bCs/>
          <w:sz w:val="20"/>
          <w:szCs w:val="20"/>
          <w:lang w:val="sl-SI"/>
        </w:rPr>
        <w:t>Iga Świątek</w:t>
      </w:r>
      <w:r w:rsidRPr="009079D2">
        <w:rPr>
          <w:rFonts w:ascii="Segoe UI" w:hAnsi="Segoe UI" w:cs="Segoe UI"/>
          <w:sz w:val="20"/>
          <w:szCs w:val="20"/>
          <w:lang w:val="sl-SI"/>
        </w:rPr>
        <w:t xml:space="preserve"> in </w:t>
      </w:r>
      <w:r w:rsidRPr="009079D2">
        <w:rPr>
          <w:rFonts w:ascii="Segoe UI" w:hAnsi="Segoe UI" w:cs="Segoe UI"/>
          <w:b/>
          <w:bCs/>
          <w:sz w:val="20"/>
          <w:szCs w:val="20"/>
          <w:lang w:val="sl-SI"/>
        </w:rPr>
        <w:t>Casper Ruud</w:t>
      </w:r>
      <w:r w:rsidRPr="009079D2">
        <w:rPr>
          <w:rFonts w:ascii="Segoe UI" w:hAnsi="Segoe UI" w:cs="Segoe UI"/>
          <w:sz w:val="20"/>
          <w:szCs w:val="20"/>
          <w:lang w:val="sl-SI"/>
        </w:rPr>
        <w:t xml:space="preserve"> ter </w:t>
      </w:r>
      <w:r w:rsidRPr="009079D2">
        <w:rPr>
          <w:rFonts w:ascii="Segoe UI" w:hAnsi="Segoe UI" w:cs="Segoe UI"/>
          <w:b/>
          <w:bCs/>
          <w:sz w:val="20"/>
          <w:szCs w:val="20"/>
          <w:lang w:val="sl-SI"/>
        </w:rPr>
        <w:t>Taylor Townsend</w:t>
      </w:r>
      <w:r w:rsidRPr="009079D2">
        <w:rPr>
          <w:rFonts w:ascii="Segoe UI" w:hAnsi="Segoe UI" w:cs="Segoe UI"/>
          <w:sz w:val="20"/>
          <w:szCs w:val="20"/>
          <w:lang w:val="sl-SI"/>
        </w:rPr>
        <w:t xml:space="preserve"> in </w:t>
      </w:r>
      <w:r w:rsidRPr="009079D2">
        <w:rPr>
          <w:rFonts w:ascii="Segoe UI" w:hAnsi="Segoe UI" w:cs="Segoe UI"/>
          <w:b/>
          <w:bCs/>
          <w:sz w:val="20"/>
          <w:szCs w:val="20"/>
          <w:lang w:val="sl-SI"/>
        </w:rPr>
        <w:t>Alexander Zverev</w:t>
      </w:r>
      <w:r w:rsidRPr="009079D2">
        <w:rPr>
          <w:rFonts w:ascii="Segoe UI" w:hAnsi="Segoe UI" w:cs="Segoe UI"/>
          <w:sz w:val="20"/>
          <w:szCs w:val="20"/>
          <w:lang w:val="sl-SI"/>
        </w:rPr>
        <w:t xml:space="preserve">, ob številnih drugih. Eurosportovi prenosi se začnejo s prvim dvobojem glavnega turnirja v posamični konkurenci v nedeljo, </w:t>
      </w:r>
      <w:r w:rsidRPr="009079D2">
        <w:rPr>
          <w:rFonts w:ascii="Segoe UI" w:hAnsi="Segoe UI" w:cs="Segoe UI"/>
          <w:b/>
          <w:bCs/>
          <w:sz w:val="20"/>
          <w:szCs w:val="20"/>
          <w:lang w:val="sl-SI"/>
        </w:rPr>
        <w:t>30. avgusta.</w:t>
      </w:r>
    </w:p>
    <w:p w14:paraId="42EC5A1D" w14:textId="77777777" w:rsidR="003323E0" w:rsidRPr="007D4196" w:rsidRDefault="003323E0" w:rsidP="003323E0">
      <w:pPr>
        <w:spacing w:after="0" w:line="240" w:lineRule="auto"/>
        <w:jc w:val="both"/>
        <w:rPr>
          <w:rFonts w:ascii="Segoe UI" w:hAnsi="Segoe UI" w:cs="Segoe UI"/>
          <w:sz w:val="20"/>
          <w:szCs w:val="20"/>
          <w:lang w:val="sl-SI"/>
        </w:rPr>
      </w:pPr>
    </w:p>
    <w:p w14:paraId="50F1F2AF" w14:textId="23A8A6CA" w:rsidR="009079D2" w:rsidRDefault="009079D2" w:rsidP="009079D2">
      <w:pPr>
        <w:spacing w:after="0" w:line="240" w:lineRule="auto"/>
        <w:jc w:val="both"/>
        <w:rPr>
          <w:rFonts w:ascii="Segoe UI" w:hAnsi="Segoe UI" w:cs="Segoe UI"/>
          <w:sz w:val="20"/>
          <w:szCs w:val="20"/>
          <w:lang w:val="sl-SI"/>
        </w:rPr>
      </w:pPr>
      <w:r w:rsidRPr="009079D2">
        <w:rPr>
          <w:rFonts w:ascii="Segoe UI" w:hAnsi="Segoe UI" w:cs="Segoe UI"/>
          <w:sz w:val="20"/>
          <w:szCs w:val="20"/>
          <w:lang w:val="sl-SI"/>
        </w:rPr>
        <w:t xml:space="preserve">Spremljanje </w:t>
      </w:r>
      <w:r w:rsidR="008A5F20">
        <w:rPr>
          <w:rFonts w:ascii="Segoe UI" w:hAnsi="Segoe UI" w:cs="Segoe UI"/>
          <w:sz w:val="20"/>
          <w:szCs w:val="20"/>
          <w:lang w:val="sl-SI"/>
        </w:rPr>
        <w:t>Odprtega prvenstva ZDA</w:t>
      </w:r>
      <w:r w:rsidRPr="009079D2">
        <w:rPr>
          <w:rFonts w:ascii="Segoe UI" w:hAnsi="Segoe UI" w:cs="Segoe UI"/>
          <w:sz w:val="20"/>
          <w:szCs w:val="20"/>
          <w:lang w:val="sl-SI"/>
        </w:rPr>
        <w:t xml:space="preserve"> prihaja po doslej največjem WBD-jevem Roland Garrosu**, med katerim je bilo to poletje na </w:t>
      </w:r>
      <w:r w:rsidR="00A8566F">
        <w:rPr>
          <w:rFonts w:ascii="Segoe UI" w:hAnsi="Segoe UI" w:cs="Segoe UI"/>
          <w:sz w:val="20"/>
          <w:szCs w:val="20"/>
          <w:lang w:val="sl-SI"/>
        </w:rPr>
        <w:t xml:space="preserve">platformi </w:t>
      </w:r>
      <w:r w:rsidRPr="009079D2">
        <w:rPr>
          <w:rFonts w:ascii="Segoe UI" w:hAnsi="Segoe UI" w:cs="Segoe UI"/>
          <w:sz w:val="20"/>
          <w:szCs w:val="20"/>
          <w:lang w:val="sl-SI"/>
        </w:rPr>
        <w:t xml:space="preserve">HBO Max zabeleženih </w:t>
      </w:r>
      <w:r w:rsidRPr="009079D2">
        <w:rPr>
          <w:rFonts w:ascii="Segoe UI" w:hAnsi="Segoe UI" w:cs="Segoe UI"/>
          <w:b/>
          <w:bCs/>
          <w:sz w:val="20"/>
          <w:szCs w:val="20"/>
          <w:lang w:val="sl-SI"/>
        </w:rPr>
        <w:t>20 odstotkov več ur pretočnega predvajanja kot leta 2025</w:t>
      </w:r>
      <w:r w:rsidRPr="009079D2">
        <w:rPr>
          <w:rFonts w:ascii="Segoe UI" w:hAnsi="Segoe UI" w:cs="Segoe UI"/>
          <w:sz w:val="20"/>
          <w:szCs w:val="20"/>
          <w:lang w:val="sl-SI"/>
        </w:rPr>
        <w:t xml:space="preserve">, ob rekordni gledanosti Eurosporta v Nemčiji, Italiji in na Poljskem. </w:t>
      </w:r>
      <w:r w:rsidR="008A5F20" w:rsidRPr="008A5F20">
        <w:rPr>
          <w:rFonts w:ascii="Segoe UI" w:hAnsi="Segoe UI" w:cs="Segoe UI"/>
          <w:sz w:val="20"/>
          <w:szCs w:val="20"/>
          <w:lang w:val="sl-SI"/>
        </w:rPr>
        <w:t>Odprto prvenstvo ZDA</w:t>
      </w:r>
      <w:r w:rsidR="008A5F20">
        <w:rPr>
          <w:rFonts w:ascii="Segoe UI" w:hAnsi="Segoe UI" w:cs="Segoe UI"/>
          <w:sz w:val="20"/>
          <w:szCs w:val="20"/>
          <w:lang w:val="sl-SI"/>
        </w:rPr>
        <w:t xml:space="preserve"> </w:t>
      </w:r>
      <w:r w:rsidRPr="009079D2">
        <w:rPr>
          <w:rFonts w:ascii="Segoe UI" w:hAnsi="Segoe UI" w:cs="Segoe UI"/>
          <w:sz w:val="20"/>
          <w:szCs w:val="20"/>
          <w:lang w:val="sl-SI"/>
        </w:rPr>
        <w:t>obenem zaokrož</w:t>
      </w:r>
      <w:r w:rsidR="0096682A">
        <w:rPr>
          <w:rFonts w:ascii="Segoe UI" w:hAnsi="Segoe UI" w:cs="Segoe UI"/>
          <w:sz w:val="20"/>
          <w:szCs w:val="20"/>
          <w:lang w:val="sl-SI"/>
        </w:rPr>
        <w:t>a</w:t>
      </w:r>
      <w:r w:rsidRPr="009079D2">
        <w:rPr>
          <w:rFonts w:ascii="Segoe UI" w:hAnsi="Segoe UI" w:cs="Segoe UI"/>
          <w:sz w:val="20"/>
          <w:szCs w:val="20"/>
          <w:lang w:val="sl-SI"/>
        </w:rPr>
        <w:t xml:space="preserve"> WBD-</w:t>
      </w:r>
      <w:proofErr w:type="spellStart"/>
      <w:r w:rsidRPr="009079D2">
        <w:rPr>
          <w:rFonts w:ascii="Segoe UI" w:hAnsi="Segoe UI" w:cs="Segoe UI"/>
          <w:sz w:val="20"/>
          <w:szCs w:val="20"/>
          <w:lang w:val="sl-SI"/>
        </w:rPr>
        <w:t>jevo</w:t>
      </w:r>
      <w:proofErr w:type="spellEnd"/>
      <w:r w:rsidRPr="009079D2">
        <w:rPr>
          <w:rFonts w:ascii="Segoe UI" w:hAnsi="Segoe UI" w:cs="Segoe UI"/>
          <w:sz w:val="20"/>
          <w:szCs w:val="20"/>
          <w:lang w:val="sl-SI"/>
        </w:rPr>
        <w:t xml:space="preserve"> spremljanje vseh turnirjev za grand slam***, sledilo pa mu bo ekskluzivno spremljanje </w:t>
      </w:r>
      <w:r w:rsidRPr="009079D2">
        <w:rPr>
          <w:rFonts w:ascii="Segoe UI" w:hAnsi="Segoe UI" w:cs="Segoe UI"/>
          <w:b/>
          <w:bCs/>
          <w:sz w:val="20"/>
          <w:szCs w:val="20"/>
          <w:lang w:val="sl-SI"/>
        </w:rPr>
        <w:t>Laver Cupa</w:t>
      </w:r>
      <w:r w:rsidRPr="009079D2">
        <w:rPr>
          <w:rFonts w:ascii="Segoe UI" w:hAnsi="Segoe UI" w:cs="Segoe UI"/>
          <w:sz w:val="20"/>
          <w:szCs w:val="20"/>
          <w:lang w:val="sl-SI"/>
        </w:rPr>
        <w:t>, ki bo v Londonu potekal od 25. do 27. septembra.</w:t>
      </w:r>
    </w:p>
    <w:p w14:paraId="2EB3DE13" w14:textId="77777777" w:rsidR="003323E0" w:rsidRPr="007D4196" w:rsidRDefault="003323E0" w:rsidP="003323E0">
      <w:pPr>
        <w:spacing w:after="0" w:line="240" w:lineRule="auto"/>
        <w:jc w:val="both"/>
        <w:rPr>
          <w:rFonts w:ascii="Segoe UI" w:hAnsi="Segoe UI" w:cs="Segoe UI"/>
          <w:sz w:val="20"/>
          <w:szCs w:val="20"/>
          <w:lang w:val="sl-SI"/>
        </w:rPr>
      </w:pPr>
    </w:p>
    <w:p w14:paraId="78D4CD25" w14:textId="731BE036" w:rsidR="003323E0" w:rsidRPr="007D4196" w:rsidRDefault="003323E0" w:rsidP="003323E0">
      <w:pPr>
        <w:spacing w:after="0" w:line="240" w:lineRule="auto"/>
        <w:jc w:val="both"/>
        <w:rPr>
          <w:rFonts w:ascii="Segoe UI" w:hAnsi="Segoe UI" w:cs="Segoe UI"/>
          <w:b/>
          <w:bCs/>
          <w:sz w:val="20"/>
          <w:szCs w:val="20"/>
          <w:lang w:val="sl-SI"/>
        </w:rPr>
      </w:pPr>
      <w:r w:rsidRPr="007D4196">
        <w:rPr>
          <w:rFonts w:ascii="Segoe UI" w:hAnsi="Segoe UI" w:cs="Segoe UI"/>
          <w:b/>
          <w:bCs/>
          <w:sz w:val="20"/>
          <w:szCs w:val="20"/>
          <w:lang w:val="sl-SI"/>
        </w:rPr>
        <w:t xml:space="preserve">Ključni datumi </w:t>
      </w:r>
      <w:r w:rsidR="008A5F20">
        <w:rPr>
          <w:rFonts w:ascii="Segoe UI" w:hAnsi="Segoe UI" w:cs="Segoe UI"/>
          <w:b/>
          <w:bCs/>
          <w:sz w:val="20"/>
          <w:szCs w:val="20"/>
          <w:lang w:val="sl-SI"/>
        </w:rPr>
        <w:t>Odprtega prvenstva ZDA</w:t>
      </w:r>
      <w:r w:rsidRPr="007D4196">
        <w:rPr>
          <w:rFonts w:ascii="Segoe UI" w:hAnsi="Segoe UI" w:cs="Segoe UI"/>
          <w:b/>
          <w:bCs/>
          <w:sz w:val="20"/>
          <w:szCs w:val="20"/>
          <w:lang w:val="sl-SI"/>
        </w:rPr>
        <w:t xml:space="preserve"> 2026:</w:t>
      </w:r>
    </w:p>
    <w:p w14:paraId="584F2049" w14:textId="77777777" w:rsidR="003323E0" w:rsidRPr="007D4196" w:rsidRDefault="003323E0" w:rsidP="003323E0">
      <w:pPr>
        <w:spacing w:after="0" w:line="240" w:lineRule="auto"/>
        <w:jc w:val="both"/>
        <w:rPr>
          <w:rFonts w:ascii="Segoe UI" w:hAnsi="Segoe UI" w:cs="Segoe UI"/>
          <w:b/>
          <w:bCs/>
          <w:sz w:val="20"/>
          <w:szCs w:val="20"/>
          <w:lang w:val="sl-SI"/>
        </w:rPr>
      </w:pPr>
    </w:p>
    <w:p w14:paraId="29B56E4B" w14:textId="0FD1638C" w:rsidR="009079D2" w:rsidRPr="009079D2" w:rsidRDefault="009079D2" w:rsidP="009079D2">
      <w:pPr>
        <w:pStyle w:val="Odlomakpopisa"/>
        <w:numPr>
          <w:ilvl w:val="0"/>
          <w:numId w:val="4"/>
        </w:numPr>
        <w:spacing w:after="0" w:line="240" w:lineRule="auto"/>
        <w:jc w:val="both"/>
        <w:rPr>
          <w:rFonts w:ascii="Segoe UI" w:hAnsi="Segoe UI" w:cs="Segoe UI"/>
          <w:sz w:val="20"/>
          <w:lang w:val="sl-SI"/>
        </w:rPr>
      </w:pPr>
      <w:r w:rsidRPr="009079D2">
        <w:rPr>
          <w:rFonts w:ascii="Segoe UI" w:hAnsi="Segoe UI" w:cs="Segoe UI"/>
          <w:b/>
          <w:bCs/>
          <w:sz w:val="20"/>
          <w:lang w:val="sl-SI"/>
        </w:rPr>
        <w:t xml:space="preserve">24.–27. avgust </w:t>
      </w:r>
      <w:r w:rsidR="0096682A">
        <w:rPr>
          <w:rFonts w:ascii="Segoe UI" w:hAnsi="Segoe UI" w:cs="Segoe UI"/>
          <w:sz w:val="20"/>
          <w:lang w:val="sl-SI"/>
        </w:rPr>
        <w:t xml:space="preserve">– </w:t>
      </w:r>
      <w:r w:rsidRPr="009079D2">
        <w:rPr>
          <w:rFonts w:ascii="Segoe UI" w:hAnsi="Segoe UI" w:cs="Segoe UI"/>
          <w:sz w:val="20"/>
          <w:lang w:val="sl-SI"/>
        </w:rPr>
        <w:t>kvalifikacije posamične konkurence za moške in ženske</w:t>
      </w:r>
    </w:p>
    <w:p w14:paraId="3054F3C3" w14:textId="240B8D12" w:rsidR="009079D2" w:rsidRPr="009079D2" w:rsidRDefault="009079D2" w:rsidP="009079D2">
      <w:pPr>
        <w:pStyle w:val="Odlomakpopisa"/>
        <w:numPr>
          <w:ilvl w:val="0"/>
          <w:numId w:val="4"/>
        </w:numPr>
        <w:spacing w:after="0" w:line="240" w:lineRule="auto"/>
        <w:jc w:val="both"/>
        <w:rPr>
          <w:rFonts w:ascii="Segoe UI" w:hAnsi="Segoe UI" w:cs="Segoe UI"/>
          <w:b/>
          <w:bCs/>
          <w:sz w:val="20"/>
          <w:lang w:val="sl-SI"/>
        </w:rPr>
      </w:pPr>
      <w:r w:rsidRPr="009079D2">
        <w:rPr>
          <w:rFonts w:ascii="Segoe UI" w:hAnsi="Segoe UI" w:cs="Segoe UI"/>
          <w:b/>
          <w:bCs/>
          <w:sz w:val="20"/>
          <w:lang w:val="sl-SI"/>
        </w:rPr>
        <w:t xml:space="preserve">25.–26. avgust </w:t>
      </w:r>
      <w:r w:rsidR="0096682A">
        <w:rPr>
          <w:rFonts w:ascii="Segoe UI" w:hAnsi="Segoe UI" w:cs="Segoe UI"/>
          <w:sz w:val="20"/>
          <w:lang w:val="sl-SI"/>
        </w:rPr>
        <w:t xml:space="preserve">– </w:t>
      </w:r>
      <w:r w:rsidRPr="009079D2">
        <w:rPr>
          <w:rFonts w:ascii="Segoe UI" w:hAnsi="Segoe UI" w:cs="Segoe UI"/>
          <w:sz w:val="20"/>
          <w:lang w:val="sl-SI"/>
        </w:rPr>
        <w:t>prvenstvo mešanih dvojic</w:t>
      </w:r>
    </w:p>
    <w:p w14:paraId="46184260" w14:textId="0380BE2F" w:rsidR="009079D2" w:rsidRPr="009079D2" w:rsidRDefault="009079D2" w:rsidP="009079D2">
      <w:pPr>
        <w:pStyle w:val="Odlomakpopisa"/>
        <w:numPr>
          <w:ilvl w:val="0"/>
          <w:numId w:val="4"/>
        </w:numPr>
        <w:spacing w:after="0" w:line="240" w:lineRule="auto"/>
        <w:jc w:val="both"/>
        <w:rPr>
          <w:rFonts w:ascii="Segoe UI" w:hAnsi="Segoe UI" w:cs="Segoe UI"/>
          <w:b/>
          <w:bCs/>
          <w:sz w:val="20"/>
          <w:lang w:val="sl-SI"/>
        </w:rPr>
      </w:pPr>
      <w:r w:rsidRPr="009079D2">
        <w:rPr>
          <w:rFonts w:ascii="Segoe UI" w:hAnsi="Segoe UI" w:cs="Segoe UI"/>
          <w:b/>
          <w:bCs/>
          <w:sz w:val="20"/>
          <w:lang w:val="sl-SI"/>
        </w:rPr>
        <w:t xml:space="preserve">30. avgust–1. september </w:t>
      </w:r>
      <w:r w:rsidR="0096682A">
        <w:rPr>
          <w:rFonts w:ascii="Segoe UI" w:hAnsi="Segoe UI" w:cs="Segoe UI"/>
          <w:sz w:val="20"/>
          <w:lang w:val="sl-SI"/>
        </w:rPr>
        <w:t xml:space="preserve">– </w:t>
      </w:r>
      <w:r w:rsidRPr="009079D2">
        <w:rPr>
          <w:rFonts w:ascii="Segoe UI" w:hAnsi="Segoe UI" w:cs="Segoe UI"/>
          <w:sz w:val="20"/>
          <w:lang w:val="sl-SI"/>
        </w:rPr>
        <w:t>1. krog</w:t>
      </w:r>
    </w:p>
    <w:p w14:paraId="2BB7421B" w14:textId="1D67A72C" w:rsidR="009079D2" w:rsidRPr="009079D2" w:rsidRDefault="009079D2" w:rsidP="009079D2">
      <w:pPr>
        <w:pStyle w:val="Odlomakpopisa"/>
        <w:numPr>
          <w:ilvl w:val="0"/>
          <w:numId w:val="4"/>
        </w:numPr>
        <w:spacing w:after="0" w:line="240" w:lineRule="auto"/>
        <w:jc w:val="both"/>
        <w:rPr>
          <w:rFonts w:ascii="Segoe UI" w:hAnsi="Segoe UI" w:cs="Segoe UI"/>
          <w:b/>
          <w:bCs/>
          <w:sz w:val="20"/>
          <w:lang w:val="sl-SI"/>
        </w:rPr>
      </w:pPr>
      <w:r w:rsidRPr="009079D2">
        <w:rPr>
          <w:rFonts w:ascii="Segoe UI" w:hAnsi="Segoe UI" w:cs="Segoe UI"/>
          <w:b/>
          <w:bCs/>
          <w:sz w:val="20"/>
          <w:lang w:val="sl-SI"/>
        </w:rPr>
        <w:t xml:space="preserve">2.–3. september </w:t>
      </w:r>
      <w:r w:rsidR="0096682A">
        <w:rPr>
          <w:rFonts w:ascii="Segoe UI" w:hAnsi="Segoe UI" w:cs="Segoe UI"/>
          <w:sz w:val="20"/>
          <w:lang w:val="sl-SI"/>
        </w:rPr>
        <w:t>–</w:t>
      </w:r>
      <w:r w:rsidRPr="009079D2">
        <w:rPr>
          <w:rFonts w:ascii="Segoe UI" w:hAnsi="Segoe UI" w:cs="Segoe UI"/>
          <w:sz w:val="20"/>
          <w:lang w:val="sl-SI"/>
        </w:rPr>
        <w:t xml:space="preserve"> 2. krog</w:t>
      </w:r>
    </w:p>
    <w:p w14:paraId="306FC87F" w14:textId="04295BF5" w:rsidR="009079D2" w:rsidRPr="009079D2" w:rsidRDefault="009079D2" w:rsidP="009079D2">
      <w:pPr>
        <w:pStyle w:val="Odlomakpopisa"/>
        <w:numPr>
          <w:ilvl w:val="0"/>
          <w:numId w:val="4"/>
        </w:numPr>
        <w:spacing w:after="0" w:line="240" w:lineRule="auto"/>
        <w:jc w:val="both"/>
        <w:rPr>
          <w:rFonts w:ascii="Segoe UI" w:hAnsi="Segoe UI" w:cs="Segoe UI"/>
          <w:sz w:val="20"/>
          <w:lang w:val="sl-SI"/>
        </w:rPr>
      </w:pPr>
      <w:r w:rsidRPr="009079D2">
        <w:rPr>
          <w:rFonts w:ascii="Segoe UI" w:hAnsi="Segoe UI" w:cs="Segoe UI"/>
          <w:b/>
          <w:bCs/>
          <w:sz w:val="20"/>
          <w:lang w:val="sl-SI"/>
        </w:rPr>
        <w:t xml:space="preserve">4.–5. september </w:t>
      </w:r>
      <w:r w:rsidR="0096682A">
        <w:rPr>
          <w:rFonts w:ascii="Segoe UI" w:hAnsi="Segoe UI" w:cs="Segoe UI"/>
          <w:sz w:val="20"/>
          <w:lang w:val="sl-SI"/>
        </w:rPr>
        <w:t>–</w:t>
      </w:r>
      <w:r w:rsidRPr="009079D2">
        <w:rPr>
          <w:rFonts w:ascii="Segoe UI" w:hAnsi="Segoe UI" w:cs="Segoe UI"/>
          <w:sz w:val="20"/>
          <w:lang w:val="sl-SI"/>
        </w:rPr>
        <w:t xml:space="preserve"> 3. krog</w:t>
      </w:r>
    </w:p>
    <w:p w14:paraId="4B6B7CF0" w14:textId="028A7FF7" w:rsidR="009079D2" w:rsidRPr="009079D2" w:rsidRDefault="009079D2" w:rsidP="009079D2">
      <w:pPr>
        <w:pStyle w:val="Odlomakpopisa"/>
        <w:numPr>
          <w:ilvl w:val="0"/>
          <w:numId w:val="4"/>
        </w:numPr>
        <w:spacing w:after="0" w:line="240" w:lineRule="auto"/>
        <w:jc w:val="both"/>
        <w:rPr>
          <w:rFonts w:ascii="Segoe UI" w:hAnsi="Segoe UI" w:cs="Segoe UI"/>
          <w:b/>
          <w:bCs/>
          <w:sz w:val="20"/>
          <w:lang w:val="sl-SI"/>
        </w:rPr>
      </w:pPr>
      <w:r w:rsidRPr="009079D2">
        <w:rPr>
          <w:rFonts w:ascii="Segoe UI" w:hAnsi="Segoe UI" w:cs="Segoe UI"/>
          <w:b/>
          <w:bCs/>
          <w:sz w:val="20"/>
          <w:lang w:val="sl-SI"/>
        </w:rPr>
        <w:t xml:space="preserve">6.–7. september </w:t>
      </w:r>
      <w:r w:rsidR="0096682A">
        <w:rPr>
          <w:rFonts w:ascii="Segoe UI" w:hAnsi="Segoe UI" w:cs="Segoe UI"/>
          <w:sz w:val="20"/>
          <w:lang w:val="sl-SI"/>
        </w:rPr>
        <w:t>–</w:t>
      </w:r>
      <w:r w:rsidRPr="009079D2">
        <w:rPr>
          <w:rFonts w:ascii="Segoe UI" w:hAnsi="Segoe UI" w:cs="Segoe UI"/>
          <w:sz w:val="20"/>
          <w:lang w:val="sl-SI"/>
        </w:rPr>
        <w:t xml:space="preserve"> osmina finala</w:t>
      </w:r>
    </w:p>
    <w:p w14:paraId="75A4E3FE" w14:textId="0A92C9D9" w:rsidR="009079D2" w:rsidRPr="009079D2" w:rsidRDefault="009079D2" w:rsidP="009079D2">
      <w:pPr>
        <w:pStyle w:val="Odlomakpopisa"/>
        <w:numPr>
          <w:ilvl w:val="0"/>
          <w:numId w:val="4"/>
        </w:numPr>
        <w:spacing w:after="0" w:line="240" w:lineRule="auto"/>
        <w:jc w:val="both"/>
        <w:rPr>
          <w:rFonts w:ascii="Segoe UI" w:hAnsi="Segoe UI" w:cs="Segoe UI"/>
          <w:b/>
          <w:bCs/>
          <w:sz w:val="20"/>
          <w:lang w:val="sl-SI"/>
        </w:rPr>
      </w:pPr>
      <w:r w:rsidRPr="009079D2">
        <w:rPr>
          <w:rFonts w:ascii="Segoe UI" w:hAnsi="Segoe UI" w:cs="Segoe UI"/>
          <w:b/>
          <w:bCs/>
          <w:sz w:val="20"/>
          <w:lang w:val="sl-SI"/>
        </w:rPr>
        <w:t xml:space="preserve">8.–9. september </w:t>
      </w:r>
      <w:r w:rsidR="0096682A">
        <w:rPr>
          <w:rFonts w:ascii="Segoe UI" w:hAnsi="Segoe UI" w:cs="Segoe UI"/>
          <w:sz w:val="20"/>
          <w:lang w:val="sl-SI"/>
        </w:rPr>
        <w:t>–</w:t>
      </w:r>
      <w:r w:rsidR="0096682A">
        <w:rPr>
          <w:rFonts w:ascii="Segoe UI" w:hAnsi="Segoe UI" w:cs="Segoe UI"/>
          <w:sz w:val="20"/>
          <w:lang w:val="sl-SI"/>
        </w:rPr>
        <w:t xml:space="preserve"> </w:t>
      </w:r>
      <w:r w:rsidRPr="009079D2">
        <w:rPr>
          <w:rFonts w:ascii="Segoe UI" w:hAnsi="Segoe UI" w:cs="Segoe UI"/>
          <w:sz w:val="20"/>
          <w:lang w:val="sl-SI"/>
        </w:rPr>
        <w:t>četrtfinale</w:t>
      </w:r>
    </w:p>
    <w:p w14:paraId="51CB7B30" w14:textId="54A2E40D" w:rsidR="009079D2" w:rsidRPr="009079D2" w:rsidRDefault="009079D2" w:rsidP="009079D2">
      <w:pPr>
        <w:pStyle w:val="Odlomakpopisa"/>
        <w:numPr>
          <w:ilvl w:val="0"/>
          <w:numId w:val="4"/>
        </w:numPr>
        <w:spacing w:after="0" w:line="240" w:lineRule="auto"/>
        <w:jc w:val="both"/>
        <w:rPr>
          <w:rFonts w:ascii="Segoe UI" w:hAnsi="Segoe UI" w:cs="Segoe UI"/>
          <w:sz w:val="20"/>
          <w:lang w:val="sl-SI"/>
        </w:rPr>
      </w:pPr>
      <w:r w:rsidRPr="009079D2">
        <w:rPr>
          <w:rFonts w:ascii="Segoe UI" w:hAnsi="Segoe UI" w:cs="Segoe UI"/>
          <w:b/>
          <w:bCs/>
          <w:sz w:val="20"/>
          <w:lang w:val="sl-SI"/>
        </w:rPr>
        <w:t xml:space="preserve">10. september </w:t>
      </w:r>
      <w:r w:rsidR="0096682A">
        <w:rPr>
          <w:rFonts w:ascii="Segoe UI" w:hAnsi="Segoe UI" w:cs="Segoe UI"/>
          <w:sz w:val="20"/>
          <w:lang w:val="sl-SI"/>
        </w:rPr>
        <w:t>–</w:t>
      </w:r>
      <w:r w:rsidRPr="009079D2">
        <w:rPr>
          <w:rFonts w:ascii="Segoe UI" w:hAnsi="Segoe UI" w:cs="Segoe UI"/>
          <w:sz w:val="20"/>
          <w:lang w:val="sl-SI"/>
        </w:rPr>
        <w:t xml:space="preserve"> polfinale ženskega posamičnega turnirja</w:t>
      </w:r>
    </w:p>
    <w:p w14:paraId="0641BA48" w14:textId="73936B06" w:rsidR="009079D2" w:rsidRPr="009079D2" w:rsidRDefault="009079D2" w:rsidP="009079D2">
      <w:pPr>
        <w:pStyle w:val="Odlomakpopisa"/>
        <w:numPr>
          <w:ilvl w:val="0"/>
          <w:numId w:val="4"/>
        </w:numPr>
        <w:spacing w:after="0" w:line="240" w:lineRule="auto"/>
        <w:jc w:val="both"/>
        <w:rPr>
          <w:rFonts w:ascii="Segoe UI" w:hAnsi="Segoe UI" w:cs="Segoe UI"/>
          <w:b/>
          <w:bCs/>
          <w:sz w:val="20"/>
          <w:lang w:val="sl-SI"/>
        </w:rPr>
      </w:pPr>
      <w:r w:rsidRPr="009079D2">
        <w:rPr>
          <w:rFonts w:ascii="Segoe UI" w:hAnsi="Segoe UI" w:cs="Segoe UI"/>
          <w:b/>
          <w:bCs/>
          <w:sz w:val="20"/>
          <w:lang w:val="sl-SI"/>
        </w:rPr>
        <w:t xml:space="preserve">11. september </w:t>
      </w:r>
      <w:r w:rsidR="0096682A">
        <w:rPr>
          <w:rFonts w:ascii="Segoe UI" w:hAnsi="Segoe UI" w:cs="Segoe UI"/>
          <w:sz w:val="20"/>
          <w:lang w:val="sl-SI"/>
        </w:rPr>
        <w:t>–</w:t>
      </w:r>
      <w:r w:rsidRPr="009079D2">
        <w:rPr>
          <w:rFonts w:ascii="Segoe UI" w:hAnsi="Segoe UI" w:cs="Segoe UI"/>
          <w:sz w:val="20"/>
          <w:lang w:val="sl-SI"/>
        </w:rPr>
        <w:t xml:space="preserve"> polfinale moškega posamičnega turnirja in finale ženskih dvojic</w:t>
      </w:r>
    </w:p>
    <w:p w14:paraId="22940778" w14:textId="6A0FA6A7" w:rsidR="009079D2" w:rsidRPr="009079D2" w:rsidRDefault="009079D2" w:rsidP="009079D2">
      <w:pPr>
        <w:pStyle w:val="Odlomakpopisa"/>
        <w:numPr>
          <w:ilvl w:val="0"/>
          <w:numId w:val="4"/>
        </w:numPr>
        <w:spacing w:after="0" w:line="240" w:lineRule="auto"/>
        <w:jc w:val="both"/>
        <w:rPr>
          <w:rFonts w:ascii="Segoe UI" w:hAnsi="Segoe UI" w:cs="Segoe UI"/>
          <w:sz w:val="20"/>
          <w:lang w:val="sl-SI"/>
        </w:rPr>
      </w:pPr>
      <w:r w:rsidRPr="009079D2">
        <w:rPr>
          <w:rFonts w:ascii="Segoe UI" w:hAnsi="Segoe UI" w:cs="Segoe UI"/>
          <w:b/>
          <w:bCs/>
          <w:sz w:val="20"/>
          <w:lang w:val="sl-SI"/>
        </w:rPr>
        <w:t xml:space="preserve">12. september </w:t>
      </w:r>
      <w:r w:rsidR="0096682A">
        <w:rPr>
          <w:rFonts w:ascii="Segoe UI" w:hAnsi="Segoe UI" w:cs="Segoe UI"/>
          <w:sz w:val="20"/>
          <w:lang w:val="sl-SI"/>
        </w:rPr>
        <w:t>–</w:t>
      </w:r>
      <w:r w:rsidRPr="009079D2">
        <w:rPr>
          <w:rFonts w:ascii="Segoe UI" w:hAnsi="Segoe UI" w:cs="Segoe UI"/>
          <w:sz w:val="20"/>
          <w:lang w:val="sl-SI"/>
        </w:rPr>
        <w:t xml:space="preserve"> finale ženskega posamičnega turnirja in finale moških dvojic</w:t>
      </w:r>
    </w:p>
    <w:p w14:paraId="1BE57850" w14:textId="0B492FE7" w:rsidR="003323E0" w:rsidRPr="009079D2" w:rsidRDefault="009079D2" w:rsidP="009079D2">
      <w:pPr>
        <w:pStyle w:val="Odlomakpopisa"/>
        <w:numPr>
          <w:ilvl w:val="0"/>
          <w:numId w:val="4"/>
        </w:numPr>
        <w:spacing w:after="0" w:line="240" w:lineRule="auto"/>
        <w:jc w:val="both"/>
        <w:rPr>
          <w:rFonts w:ascii="Segoe UI" w:hAnsi="Segoe UI" w:cs="Segoe UI"/>
          <w:b/>
          <w:bCs/>
          <w:sz w:val="20"/>
          <w:lang w:val="sl-SI"/>
        </w:rPr>
      </w:pPr>
      <w:r w:rsidRPr="009079D2">
        <w:rPr>
          <w:rFonts w:ascii="Segoe UI" w:hAnsi="Segoe UI" w:cs="Segoe UI"/>
          <w:b/>
          <w:bCs/>
          <w:sz w:val="20"/>
          <w:lang w:val="sl-SI"/>
        </w:rPr>
        <w:t xml:space="preserve">13. september </w:t>
      </w:r>
      <w:r w:rsidR="0096682A">
        <w:rPr>
          <w:rFonts w:ascii="Segoe UI" w:hAnsi="Segoe UI" w:cs="Segoe UI"/>
          <w:sz w:val="20"/>
          <w:lang w:val="sl-SI"/>
        </w:rPr>
        <w:t>–</w:t>
      </w:r>
      <w:r w:rsidR="0096682A">
        <w:rPr>
          <w:rFonts w:ascii="Segoe UI" w:hAnsi="Segoe UI" w:cs="Segoe UI"/>
          <w:sz w:val="20"/>
          <w:lang w:val="sl-SI"/>
        </w:rPr>
        <w:t xml:space="preserve"> </w:t>
      </w:r>
      <w:r w:rsidRPr="009079D2">
        <w:rPr>
          <w:rFonts w:ascii="Segoe UI" w:hAnsi="Segoe UI" w:cs="Segoe UI"/>
          <w:sz w:val="20"/>
          <w:lang w:val="sl-SI"/>
        </w:rPr>
        <w:t>finale moškega posamičnega turnirja</w:t>
      </w:r>
    </w:p>
    <w:p w14:paraId="7FA042F8" w14:textId="77777777" w:rsidR="009079D2" w:rsidRPr="007D4196" w:rsidRDefault="009079D2" w:rsidP="009079D2">
      <w:pPr>
        <w:spacing w:after="0" w:line="240" w:lineRule="auto"/>
        <w:jc w:val="both"/>
        <w:rPr>
          <w:rFonts w:ascii="Segoe UI" w:hAnsi="Segoe UI" w:cs="Segoe UI"/>
          <w:b/>
          <w:bCs/>
          <w:sz w:val="20"/>
          <w:szCs w:val="20"/>
          <w:lang w:val="sl-SI"/>
        </w:rPr>
      </w:pPr>
    </w:p>
    <w:p w14:paraId="41086DBD" w14:textId="7C1BB4D3" w:rsidR="003323E0" w:rsidRDefault="009079D2" w:rsidP="003323E0">
      <w:pPr>
        <w:spacing w:after="0" w:line="240" w:lineRule="auto"/>
        <w:jc w:val="both"/>
        <w:rPr>
          <w:rFonts w:ascii="Segoe UI" w:hAnsi="Segoe UI" w:cs="Segoe UI"/>
          <w:b/>
          <w:bCs/>
          <w:sz w:val="20"/>
          <w:szCs w:val="20"/>
          <w:lang w:val="sl-SI"/>
        </w:rPr>
      </w:pPr>
      <w:r>
        <w:rPr>
          <w:rFonts w:ascii="Segoe UI" w:hAnsi="Segoe UI" w:cs="Segoe UI"/>
          <w:b/>
          <w:bCs/>
          <w:sz w:val="20"/>
          <w:szCs w:val="20"/>
          <w:lang w:val="sl-SI"/>
        </w:rPr>
        <w:t xml:space="preserve">Opombe </w:t>
      </w:r>
      <w:r w:rsidR="0096682A">
        <w:rPr>
          <w:rFonts w:ascii="Segoe UI" w:hAnsi="Segoe UI" w:cs="Segoe UI"/>
          <w:b/>
          <w:bCs/>
          <w:sz w:val="20"/>
          <w:szCs w:val="20"/>
          <w:lang w:val="sl-SI"/>
        </w:rPr>
        <w:t>za uredništva</w:t>
      </w:r>
    </w:p>
    <w:p w14:paraId="123B367B" w14:textId="77777777" w:rsidR="009079D2" w:rsidRPr="007D4196" w:rsidRDefault="009079D2" w:rsidP="003323E0">
      <w:pPr>
        <w:spacing w:after="0" w:line="240" w:lineRule="auto"/>
        <w:jc w:val="both"/>
        <w:rPr>
          <w:rFonts w:ascii="Segoe UI" w:hAnsi="Segoe UI" w:cs="Segoe UI"/>
          <w:b/>
          <w:bCs/>
          <w:sz w:val="20"/>
          <w:szCs w:val="20"/>
          <w:lang w:val="sl-SI"/>
        </w:rPr>
      </w:pPr>
    </w:p>
    <w:p w14:paraId="10ADBDF6" w14:textId="531D18BF" w:rsidR="009079D2" w:rsidRPr="009079D2" w:rsidRDefault="009079D2" w:rsidP="009079D2">
      <w:pPr>
        <w:spacing w:after="0" w:line="240" w:lineRule="auto"/>
        <w:jc w:val="both"/>
        <w:rPr>
          <w:rFonts w:ascii="Segoe UI" w:hAnsi="Segoe UI" w:cs="Segoe UI"/>
          <w:sz w:val="20"/>
          <w:szCs w:val="20"/>
          <w:lang w:val="sl-SI"/>
        </w:rPr>
      </w:pPr>
      <w:r w:rsidRPr="009079D2">
        <w:rPr>
          <w:rFonts w:ascii="Segoe UI" w:hAnsi="Segoe UI" w:cs="Segoe UI"/>
          <w:sz w:val="20"/>
          <w:szCs w:val="20"/>
          <w:lang w:val="sl-SI"/>
        </w:rPr>
        <w:t xml:space="preserve">* WBD-jevo spremljanje </w:t>
      </w:r>
      <w:r w:rsidR="008A5F20">
        <w:rPr>
          <w:rFonts w:ascii="Segoe UI" w:hAnsi="Segoe UI" w:cs="Segoe UI"/>
          <w:sz w:val="20"/>
          <w:szCs w:val="20"/>
          <w:lang w:val="sl-SI"/>
        </w:rPr>
        <w:t>Odprtega prvenstva ZDA</w:t>
      </w:r>
      <w:r w:rsidRPr="009079D2">
        <w:rPr>
          <w:rFonts w:ascii="Segoe UI" w:hAnsi="Segoe UI" w:cs="Segoe UI"/>
          <w:sz w:val="20"/>
          <w:szCs w:val="20"/>
          <w:lang w:val="sl-SI"/>
        </w:rPr>
        <w:t xml:space="preserve"> v Evropi ne vključuje Avstrije, Nemčije, Italije, Španije, Združenega kraljestva in Irske.</w:t>
      </w:r>
    </w:p>
    <w:p w14:paraId="745D3964" w14:textId="77777777" w:rsidR="009079D2" w:rsidRPr="009079D2" w:rsidRDefault="009079D2" w:rsidP="009079D2">
      <w:pPr>
        <w:spacing w:after="0" w:line="240" w:lineRule="auto"/>
        <w:jc w:val="both"/>
        <w:rPr>
          <w:rFonts w:ascii="Segoe UI" w:hAnsi="Segoe UI" w:cs="Segoe UI"/>
          <w:sz w:val="20"/>
          <w:szCs w:val="20"/>
          <w:lang w:val="sl-SI"/>
        </w:rPr>
      </w:pPr>
    </w:p>
    <w:p w14:paraId="376FA5EB" w14:textId="72BDD92B" w:rsidR="009079D2" w:rsidRPr="009079D2" w:rsidRDefault="009079D2" w:rsidP="009079D2">
      <w:pPr>
        <w:spacing w:after="0" w:line="240" w:lineRule="auto"/>
        <w:jc w:val="both"/>
        <w:rPr>
          <w:rFonts w:ascii="Segoe UI" w:hAnsi="Segoe UI" w:cs="Segoe UI"/>
          <w:sz w:val="20"/>
          <w:szCs w:val="20"/>
          <w:lang w:val="sl-SI"/>
        </w:rPr>
      </w:pPr>
      <w:r w:rsidRPr="009079D2">
        <w:rPr>
          <w:rFonts w:ascii="Segoe UI" w:hAnsi="Segoe UI" w:cs="Segoe UI"/>
          <w:sz w:val="20"/>
          <w:szCs w:val="20"/>
          <w:lang w:val="sl-SI"/>
        </w:rPr>
        <w:t xml:space="preserve">** WBD-jevo spremljanje </w:t>
      </w:r>
      <w:r w:rsidR="0096682A">
        <w:rPr>
          <w:rFonts w:ascii="Segoe UI" w:hAnsi="Segoe UI" w:cs="Segoe UI"/>
          <w:sz w:val="20"/>
          <w:szCs w:val="20"/>
          <w:lang w:val="sl-SI"/>
        </w:rPr>
        <w:t>Odprtega prvenstva Francije</w:t>
      </w:r>
      <w:r w:rsidRPr="009079D2">
        <w:rPr>
          <w:rFonts w:ascii="Segoe UI" w:hAnsi="Segoe UI" w:cs="Segoe UI"/>
          <w:sz w:val="20"/>
          <w:szCs w:val="20"/>
          <w:lang w:val="sl-SI"/>
        </w:rPr>
        <w:t xml:space="preserve"> v Evropi ne vključuje Francije.</w:t>
      </w:r>
    </w:p>
    <w:p w14:paraId="513CF41F" w14:textId="77777777" w:rsidR="009079D2" w:rsidRPr="009079D2" w:rsidRDefault="009079D2" w:rsidP="009079D2">
      <w:pPr>
        <w:spacing w:after="0" w:line="240" w:lineRule="auto"/>
        <w:jc w:val="both"/>
        <w:rPr>
          <w:rFonts w:ascii="Segoe UI" w:hAnsi="Segoe UI" w:cs="Segoe UI"/>
          <w:sz w:val="20"/>
          <w:szCs w:val="20"/>
          <w:lang w:val="sl-SI"/>
        </w:rPr>
      </w:pPr>
    </w:p>
    <w:p w14:paraId="3189191F" w14:textId="3FAA48C1" w:rsidR="009E7933" w:rsidRPr="007D4196" w:rsidRDefault="009079D2" w:rsidP="009079D2">
      <w:pPr>
        <w:spacing w:after="0" w:line="240" w:lineRule="auto"/>
        <w:jc w:val="both"/>
        <w:rPr>
          <w:rFonts w:ascii="Segoe UI" w:hAnsi="Segoe UI" w:cs="Segoe UI"/>
          <w:sz w:val="20"/>
          <w:szCs w:val="20"/>
          <w:lang w:val="sl-SI"/>
        </w:rPr>
      </w:pPr>
      <w:r w:rsidRPr="009079D2">
        <w:rPr>
          <w:rFonts w:ascii="Segoe UI" w:hAnsi="Segoe UI" w:cs="Segoe UI"/>
          <w:sz w:val="20"/>
          <w:szCs w:val="20"/>
          <w:lang w:val="sl-SI"/>
        </w:rPr>
        <w:t xml:space="preserve">*** WBD-jevi neposredni prenosi </w:t>
      </w:r>
      <w:r w:rsidR="0096682A">
        <w:rPr>
          <w:rFonts w:ascii="Segoe UI" w:hAnsi="Segoe UI" w:cs="Segoe UI"/>
          <w:sz w:val="20"/>
          <w:szCs w:val="20"/>
          <w:lang w:val="sl-SI"/>
        </w:rPr>
        <w:t>Odprtega prvenstva Anglije</w:t>
      </w:r>
      <w:r w:rsidRPr="009079D2">
        <w:rPr>
          <w:rFonts w:ascii="Segoe UI" w:hAnsi="Segoe UI" w:cs="Segoe UI"/>
          <w:sz w:val="20"/>
          <w:szCs w:val="20"/>
          <w:lang w:val="sl-SI"/>
        </w:rPr>
        <w:t xml:space="preserve"> so na voljo samo v Belgiji, Bolgariji, na Češkem, Finskem, Madžarskem, Islandiji, Nizozemskem, Norveškem, v Romuniji, na Slovaškem in Švedskem, medtem ko so v Združenem kraljestvu in na Irskem na voljo dnevni povzetki ter neposredni prenosi final posamične konkurence.</w:t>
      </w:r>
    </w:p>
    <w:p w14:paraId="048F908A" w14:textId="77777777" w:rsidR="009079D2" w:rsidRDefault="009079D2" w:rsidP="00817CC2">
      <w:pPr>
        <w:pStyle w:val="paragraph"/>
        <w:spacing w:before="0" w:beforeAutospacing="0" w:after="0" w:afterAutospacing="0"/>
        <w:jc w:val="both"/>
        <w:textAlignment w:val="baseline"/>
        <w:rPr>
          <w:rStyle w:val="normaltextrun"/>
          <w:rFonts w:ascii="Segoe UI" w:eastAsia="Arial" w:hAnsi="Segoe UI" w:cs="Segoe UI"/>
          <w:b/>
          <w:bCs/>
          <w:color w:val="7F7F7F" w:themeColor="text1" w:themeTint="80"/>
          <w:sz w:val="16"/>
          <w:szCs w:val="16"/>
          <w:lang w:val="sl-SI"/>
        </w:rPr>
      </w:pPr>
    </w:p>
    <w:p w14:paraId="4D26A12E" w14:textId="77777777" w:rsidR="009079D2" w:rsidRDefault="009079D2" w:rsidP="009079D2">
      <w:pPr>
        <w:pStyle w:val="paragraph"/>
        <w:spacing w:before="0" w:beforeAutospacing="0" w:after="0" w:afterAutospacing="0"/>
        <w:jc w:val="both"/>
        <w:textAlignment w:val="baseline"/>
        <w:rPr>
          <w:rStyle w:val="normaltextrun"/>
          <w:rFonts w:ascii="Segoe UI" w:eastAsia="Arial" w:hAnsi="Segoe UI" w:cs="Segoe UI"/>
          <w:b/>
          <w:bCs/>
          <w:color w:val="7F7F7F" w:themeColor="text1" w:themeTint="80"/>
          <w:sz w:val="16"/>
          <w:szCs w:val="16"/>
          <w:lang w:val="sl-SI"/>
        </w:rPr>
      </w:pPr>
    </w:p>
    <w:p w14:paraId="39D0E4EC" w14:textId="5E024224" w:rsidR="009079D2" w:rsidRPr="00E77333" w:rsidRDefault="009079D2" w:rsidP="009079D2">
      <w:pPr>
        <w:pStyle w:val="paragraph"/>
        <w:spacing w:before="0" w:beforeAutospacing="0" w:after="0" w:afterAutospacing="0"/>
        <w:jc w:val="both"/>
        <w:textAlignment w:val="baseline"/>
        <w:rPr>
          <w:rStyle w:val="normaltextrun"/>
          <w:rFonts w:ascii="Segoe UI" w:eastAsia="Arial" w:hAnsi="Segoe UI" w:cs="Segoe UI"/>
          <w:b/>
          <w:bCs/>
          <w:color w:val="7F7F7F" w:themeColor="text1" w:themeTint="80"/>
          <w:sz w:val="16"/>
          <w:szCs w:val="16"/>
          <w:lang w:val="sl-SI"/>
        </w:rPr>
      </w:pPr>
      <w:r w:rsidRPr="00E77333">
        <w:rPr>
          <w:rStyle w:val="normaltextrun"/>
          <w:rFonts w:ascii="Segoe UI" w:eastAsia="Arial" w:hAnsi="Segoe UI" w:cs="Segoe UI"/>
          <w:b/>
          <w:bCs/>
          <w:color w:val="7F7F7F" w:themeColor="text1" w:themeTint="80"/>
          <w:sz w:val="16"/>
          <w:szCs w:val="16"/>
          <w:lang w:val="sl-SI"/>
        </w:rPr>
        <w:t xml:space="preserve">O Warner Bros. Discovery Sports Europe </w:t>
      </w:r>
    </w:p>
    <w:p w14:paraId="1DEB0D00" w14:textId="77777777" w:rsidR="009079D2" w:rsidRPr="00E77333" w:rsidRDefault="009079D2" w:rsidP="009079D2">
      <w:pPr>
        <w:pStyle w:val="paragraph"/>
        <w:spacing w:before="0" w:beforeAutospacing="0" w:after="0" w:afterAutospacing="0"/>
        <w:jc w:val="both"/>
        <w:textAlignment w:val="baseline"/>
        <w:rPr>
          <w:rStyle w:val="normaltextrun"/>
          <w:rFonts w:ascii="Segoe UI" w:eastAsia="Arial" w:hAnsi="Segoe UI" w:cs="Segoe UI"/>
          <w:b/>
          <w:bCs/>
          <w:color w:val="7F7F7F" w:themeColor="text1" w:themeTint="80"/>
          <w:sz w:val="16"/>
          <w:szCs w:val="16"/>
          <w:lang w:val="sl-SI"/>
        </w:rPr>
      </w:pPr>
    </w:p>
    <w:p w14:paraId="5D5E759E" w14:textId="77777777" w:rsidR="009079D2" w:rsidRPr="00E77333" w:rsidRDefault="009079D2" w:rsidP="009079D2">
      <w:pPr>
        <w:pStyle w:val="paragraph"/>
        <w:spacing w:before="0" w:beforeAutospacing="0" w:after="0" w:afterAutospacing="0"/>
        <w:jc w:val="both"/>
        <w:rPr>
          <w:lang w:val="sl-SI"/>
        </w:rPr>
      </w:pPr>
      <w:r w:rsidRPr="00E77333">
        <w:rPr>
          <w:rStyle w:val="normaltextrun"/>
          <w:rFonts w:ascii="Segoe UI" w:eastAsia="Arial" w:hAnsi="Segoe UI" w:cs="Segoe UI"/>
          <w:color w:val="7F7F7F" w:themeColor="text1" w:themeTint="80"/>
          <w:sz w:val="16"/>
          <w:szCs w:val="16"/>
          <w:lang w:val="sl-SI"/>
        </w:rPr>
        <w:t xml:space="preserve">Warner Bros. Discovery Sports predstavlja portfelj športnih znamk, kanalov in platform WBD v Evropi. Vsak mesec skupaj doseže 130 milijonov ljudi, vključno z oboževalci in občinstvom na več kot 200 trgih in v več kot 20 jezikih na vseh platformah, kjer potrošniki preživljajo čas, kot so brezplačna TV, plačljiva TV, pretočne platforme, splet in družbena omrežja. Warner Bros. Discovery Sports Europe vključuje priljubljene blagovne znamke, kot so Eurosport, Global Cycling Network (GCN), Global Mountain Bike Network (GMBN), Golf Digest, TNT Sports v Združenem kraljestvu in na Irskem, pa tudi športne programe in vsebine na Discovery+ in brezplačne televizijske mreže Warner Bros. Discovery. Navedeni kanali povezujejo občinstvo z največjimi športnimi dogodki na svetu, kar vključuje olimpijske </w:t>
      </w:r>
      <w:r w:rsidRPr="00E77333">
        <w:rPr>
          <w:rStyle w:val="normaltextrun"/>
          <w:rFonts w:ascii="Segoe UI" w:eastAsia="Arial" w:hAnsi="Segoe UI" w:cs="Segoe UI"/>
          <w:color w:val="7F7F7F" w:themeColor="text1" w:themeTint="80"/>
          <w:sz w:val="16"/>
          <w:szCs w:val="16"/>
          <w:lang w:val="sl-SI"/>
        </w:rPr>
        <w:lastRenderedPageBreak/>
        <w:t>igre v Evropi; teniške turnirje grand slam; kolesarski Grand Tour, več kot 300 dni kolesarjenja v živo na leto, UCI Track Champions League, UCI Mountain Bike World Series z ESO Sports; PGA TOUR celo leto; Oceansko dirko; Snooker World Tour; najboljšo serijo električnih dirk s svetovnim prvenstvom formule E ABB FIA; FIM Speedway GP, Speedway of Nations in svetovni pokal v speedwayu; ter vsak večji dogodek na svetovnem prvenstvu v zimskih športih in svetovnem pokalu. Warner Bros. Discovery Sports Europe dopolnjuje ponudbo s svojim oddelkom za dogodke in promocijo, ki vsako leto spremlja več kot 30 dogodkov na petih celinah.</w:t>
      </w:r>
    </w:p>
    <w:p w14:paraId="0BD30638" w14:textId="77777777" w:rsidR="009079D2" w:rsidRPr="00E77333" w:rsidRDefault="009079D2" w:rsidP="009079D2">
      <w:pPr>
        <w:pStyle w:val="paragraph"/>
        <w:spacing w:before="0" w:beforeAutospacing="0" w:after="0" w:afterAutospacing="0"/>
        <w:jc w:val="both"/>
        <w:textAlignment w:val="baseline"/>
        <w:rPr>
          <w:rFonts w:ascii="Segoe UI" w:eastAsia="Arial" w:hAnsi="Segoe UI" w:cs="Segoe UI"/>
          <w:color w:val="7F7F7F" w:themeColor="text1" w:themeTint="80"/>
          <w:lang w:val="sl-SI"/>
        </w:rPr>
      </w:pPr>
    </w:p>
    <w:p w14:paraId="39A24153" w14:textId="77777777" w:rsidR="009079D2" w:rsidRPr="00E77333" w:rsidRDefault="009079D2" w:rsidP="009079D2">
      <w:pPr>
        <w:spacing w:line="240" w:lineRule="auto"/>
        <w:jc w:val="both"/>
        <w:rPr>
          <w:rFonts w:ascii="Segoe UI" w:hAnsi="Segoe UI" w:cs="Segoe UI"/>
          <w:b/>
          <w:bCs/>
          <w:color w:val="808080" w:themeColor="background1" w:themeShade="80"/>
          <w:sz w:val="16"/>
          <w:szCs w:val="16"/>
          <w:lang w:val="sl-SI"/>
        </w:rPr>
      </w:pPr>
      <w:r w:rsidRPr="00E77333">
        <w:rPr>
          <w:rFonts w:ascii="Segoe UI" w:hAnsi="Segoe UI" w:cs="Segoe UI"/>
          <w:b/>
          <w:bCs/>
          <w:color w:val="808080" w:themeColor="background1" w:themeShade="80"/>
          <w:sz w:val="16"/>
          <w:szCs w:val="16"/>
          <w:lang w:val="sl-SI"/>
        </w:rPr>
        <w:t>O podjetju Warner Bros. Discovery</w:t>
      </w:r>
    </w:p>
    <w:p w14:paraId="20B0E2B9" w14:textId="77777777" w:rsidR="009079D2" w:rsidRPr="00E77333" w:rsidRDefault="009079D2" w:rsidP="009079D2">
      <w:pPr>
        <w:spacing w:line="240" w:lineRule="auto"/>
        <w:jc w:val="both"/>
        <w:rPr>
          <w:lang w:val="sl-SI"/>
        </w:rPr>
      </w:pPr>
      <w:r w:rsidRPr="00E77333">
        <w:rPr>
          <w:rFonts w:ascii="Segoe UI" w:hAnsi="Segoe UI" w:cs="Segoe UI"/>
          <w:color w:val="808080" w:themeColor="background1" w:themeShade="80"/>
          <w:sz w:val="16"/>
          <w:szCs w:val="16"/>
          <w:lang w:val="sl-SI"/>
        </w:rPr>
        <w:t>Warner Bros. Discovery je vodeća globalna medijska i zabavna kompanija koja kreira i distribuira najraznovrsniji i najpotpuniji portfolio brendiranog sadržaja na poljima televizije, filma, striminga i video igara. Dostupan u više od 220 zemalja i teritorija i na 50 jezika, Warner Bros. Discovery inspiriše, informiše i zabavlja publiku širom sveta kroz svoje kultne brendove i proizvode, među kojima su: Discovery Channel, Max, discovery+, CNN, DC, TNT Sports, Eurosport, HBO, HGTV, Food Network, OWN, Investigation Discovery, TLC, Magnolia Network, TNT, TBS, truTV, Travel Channel, MotorTrend, Animal Planet, Science Channel, Warner Bros. Motion Picture Group, Warner Bros. Television Group, Warner Bros. Pictures Animation, Warner Bros. Games, New Line Cinema, Cartoon Network, Adult Swim, Turner Classic Movies, Discovery en Español, Hogar de HGTV i mnogi drugi. Za više informacija posetite www.wbd.com.</w:t>
      </w:r>
    </w:p>
    <w:p w14:paraId="3CF69751" w14:textId="77777777" w:rsidR="009079D2" w:rsidRPr="00E77333" w:rsidRDefault="009079D2" w:rsidP="009079D2">
      <w:pPr>
        <w:spacing w:line="240" w:lineRule="auto"/>
        <w:jc w:val="both"/>
        <w:rPr>
          <w:rFonts w:ascii="Segoe UI" w:hAnsi="Segoe UI" w:cs="Segoe UI"/>
          <w:color w:val="808080" w:themeColor="background1" w:themeShade="80"/>
          <w:sz w:val="16"/>
          <w:szCs w:val="16"/>
          <w:lang w:val="sl-SI"/>
        </w:rPr>
      </w:pPr>
      <w:r w:rsidRPr="00E77333">
        <w:rPr>
          <w:rFonts w:ascii="Segoe UI" w:hAnsi="Segoe UI" w:cs="Segoe UI"/>
          <w:b/>
          <w:bCs/>
          <w:color w:val="808080" w:themeColor="background1" w:themeShade="80"/>
          <w:sz w:val="16"/>
          <w:szCs w:val="16"/>
          <w:lang w:val="sl-SI"/>
        </w:rPr>
        <w:t>O pretočni platformi HBO Max</w:t>
      </w:r>
    </w:p>
    <w:p w14:paraId="5B17DC89" w14:textId="77777777" w:rsidR="009079D2" w:rsidRPr="00E77333" w:rsidRDefault="009079D2" w:rsidP="009079D2">
      <w:pPr>
        <w:spacing w:line="240" w:lineRule="auto"/>
        <w:jc w:val="both"/>
        <w:rPr>
          <w:lang w:val="sl-SI"/>
        </w:rPr>
      </w:pPr>
      <w:r w:rsidRPr="00E77333">
        <w:rPr>
          <w:rFonts w:ascii="Segoe UI" w:hAnsi="Segoe UI" w:cs="Segoe UI"/>
          <w:color w:val="808080" w:themeColor="background1" w:themeShade="80"/>
          <w:sz w:val="16"/>
          <w:szCs w:val="16"/>
          <w:lang w:val="sl-SI"/>
        </w:rPr>
        <w:t>HBO Max je vodilna globalna platforma za pretakanje vsebin podjetja Warner Bros. Discovery, ki ponuja edinstvene in privlačne zgodbe, od vrhunskih serij, filmov, dokumentarcev, vsebin o resničnih zločinih, animiranih filmov za odrasle do športnih prenosov v živo in novic (kjer so na voljo). HBO Max je dom prestižnih zabavnih znamk, kot so HBO, Warner Bros., Max Originals, DC, Harry Potter, pa tudi ikoničnih serij, kot sta Prijatelji in Veliki pokovci.</w:t>
      </w:r>
    </w:p>
    <w:p w14:paraId="42BADE46" w14:textId="77777777" w:rsidR="00817CC2" w:rsidRPr="007D4196" w:rsidRDefault="00817CC2" w:rsidP="00817CC2">
      <w:pPr>
        <w:pStyle w:val="StandardWeb"/>
        <w:spacing w:before="0" w:beforeAutospacing="0" w:after="0" w:afterAutospacing="0"/>
        <w:jc w:val="both"/>
        <w:rPr>
          <w:rFonts w:ascii="Segoe UI" w:hAnsi="Segoe UI" w:cs="Segoe UI"/>
          <w:noProof/>
          <w:sz w:val="20"/>
          <w:szCs w:val="20"/>
          <w:lang w:val="sl-SI"/>
        </w:rPr>
      </w:pPr>
    </w:p>
    <w:p w14:paraId="15EE025E" w14:textId="77777777" w:rsidR="00817CC2" w:rsidRPr="007D4196" w:rsidRDefault="00817CC2" w:rsidP="00817CC2">
      <w:pPr>
        <w:spacing w:after="0" w:line="240" w:lineRule="auto"/>
        <w:jc w:val="both"/>
        <w:rPr>
          <w:rFonts w:ascii="Segoe UI" w:hAnsi="Segoe UI" w:cs="Segoe UI"/>
          <w:sz w:val="20"/>
          <w:szCs w:val="20"/>
          <w:lang w:val="sl-SI"/>
        </w:rPr>
      </w:pPr>
    </w:p>
    <w:p w14:paraId="66DD88F1" w14:textId="77777777" w:rsidR="00817CC2" w:rsidRPr="007D4196" w:rsidRDefault="00817CC2" w:rsidP="00817CC2">
      <w:pPr>
        <w:spacing w:after="0" w:line="240" w:lineRule="auto"/>
        <w:jc w:val="both"/>
        <w:rPr>
          <w:rFonts w:ascii="Segoe UI" w:hAnsi="Segoe UI" w:cs="Segoe UI"/>
          <w:sz w:val="20"/>
          <w:szCs w:val="20"/>
          <w:lang w:val="sl-SI"/>
        </w:rPr>
      </w:pPr>
    </w:p>
    <w:p w14:paraId="5BDB799D" w14:textId="77777777" w:rsidR="00817CC2" w:rsidRPr="007D4196" w:rsidRDefault="00817CC2" w:rsidP="00817CC2">
      <w:pPr>
        <w:spacing w:after="0" w:line="240" w:lineRule="auto"/>
        <w:rPr>
          <w:rFonts w:ascii="Segoe UI" w:hAnsi="Segoe UI" w:cs="Segoe UI"/>
          <w:sz w:val="20"/>
          <w:szCs w:val="20"/>
          <w:lang w:val="sl-SI"/>
        </w:rPr>
      </w:pPr>
    </w:p>
    <w:p w14:paraId="496A43D8" w14:textId="77777777" w:rsidR="00734DC9" w:rsidRPr="007D4196" w:rsidRDefault="00734DC9" w:rsidP="003323E0">
      <w:pPr>
        <w:spacing w:after="0" w:line="240" w:lineRule="auto"/>
        <w:jc w:val="both"/>
        <w:rPr>
          <w:rFonts w:ascii="Segoe UI" w:hAnsi="Segoe UI" w:cs="Segoe UI"/>
          <w:sz w:val="20"/>
          <w:szCs w:val="20"/>
          <w:lang w:val="sl-SI"/>
        </w:rPr>
      </w:pPr>
    </w:p>
    <w:sectPr w:rsidR="00734DC9" w:rsidRPr="007D4196" w:rsidSect="001F406F">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2AA87" w14:textId="77777777" w:rsidR="000E144C" w:rsidRDefault="000E144C" w:rsidP="006274E2">
      <w:pPr>
        <w:spacing w:after="0" w:line="240" w:lineRule="auto"/>
      </w:pPr>
      <w:r>
        <w:separator/>
      </w:r>
    </w:p>
  </w:endnote>
  <w:endnote w:type="continuationSeparator" w:id="0">
    <w:p w14:paraId="6B459831" w14:textId="77777777" w:rsidR="000E144C" w:rsidRDefault="000E144C" w:rsidP="006274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13A66" w14:textId="77777777" w:rsidR="000E144C" w:rsidRDefault="000E144C" w:rsidP="006274E2">
      <w:pPr>
        <w:spacing w:after="0" w:line="240" w:lineRule="auto"/>
      </w:pPr>
      <w:r>
        <w:separator/>
      </w:r>
    </w:p>
  </w:footnote>
  <w:footnote w:type="continuationSeparator" w:id="0">
    <w:p w14:paraId="45015F08" w14:textId="77777777" w:rsidR="000E144C" w:rsidRDefault="000E144C" w:rsidP="006274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23E6F" w14:textId="66B77C61" w:rsidR="006274E2" w:rsidRDefault="006274E2">
    <w:pPr>
      <w:pStyle w:val="Zaglavlje"/>
    </w:pPr>
    <w:r>
      <w:rPr>
        <w:noProof/>
      </w:rPr>
      <w:drawing>
        <wp:anchor distT="0" distB="0" distL="114300" distR="114300" simplePos="0" relativeHeight="251659264" behindDoc="0" locked="0" layoutInCell="1" hidden="0" allowOverlap="1" wp14:anchorId="414AAB5A" wp14:editId="02E03F66">
          <wp:simplePos x="0" y="0"/>
          <wp:positionH relativeFrom="column">
            <wp:posOffset>-57150</wp:posOffset>
          </wp:positionH>
          <wp:positionV relativeFrom="paragraph">
            <wp:posOffset>66675</wp:posOffset>
          </wp:positionV>
          <wp:extent cx="1782445" cy="386080"/>
          <wp:effectExtent l="0" t="0" r="0" b="0"/>
          <wp:wrapSquare wrapText="bothSides" distT="0" distB="0" distL="114300" distR="11430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82445" cy="386080"/>
                  </a:xfrm>
                  <a:prstGeom prst="rect">
                    <a:avLst/>
                  </a:prstGeom>
                  <a:ln/>
                </pic:spPr>
              </pic:pic>
            </a:graphicData>
          </a:graphic>
          <wp14:sizeRelH relativeFrom="margin">
            <wp14:pctWidth>0</wp14:pctWidth>
          </wp14:sizeRelH>
          <wp14:sizeRelV relativeFrom="margin">
            <wp14:pctHeight>0</wp14:pctHeight>
          </wp14:sizeRelV>
        </wp:anchor>
      </w:drawing>
    </w:r>
    <w:r w:rsidR="004765DB">
      <w:t xml:space="preserve">                                                                                                    </w:t>
    </w:r>
    <w:r>
      <w:t xml:space="preserve">  </w:t>
    </w:r>
    <w:r w:rsidR="004765DB">
      <w:rPr>
        <w:noProof/>
      </w:rPr>
      <w:drawing>
        <wp:inline distT="0" distB="0" distL="0" distR="0" wp14:anchorId="47211DE9" wp14:editId="5C855DD1">
          <wp:extent cx="876300" cy="624364"/>
          <wp:effectExtent l="0" t="0" r="0" b="4445"/>
          <wp:docPr id="3903717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371799" name="Picture 390371799"/>
                  <pic:cNvPicPr/>
                </pic:nvPicPr>
                <pic:blipFill>
                  <a:blip r:embed="rId2">
                    <a:extLst>
                      <a:ext uri="{28A0092B-C50C-407E-A947-70E740481C1C}">
                        <a14:useLocalDpi xmlns:a14="http://schemas.microsoft.com/office/drawing/2010/main" val="0"/>
                      </a:ext>
                    </a:extLst>
                  </a:blip>
                  <a:stretch>
                    <a:fillRect/>
                  </a:stretch>
                </pic:blipFill>
                <pic:spPr>
                  <a:xfrm>
                    <a:off x="0" y="0"/>
                    <a:ext cx="879647" cy="626749"/>
                  </a:xfrm>
                  <a:prstGeom prst="rect">
                    <a:avLst/>
                  </a:prstGeom>
                </pic:spPr>
              </pic:pic>
            </a:graphicData>
          </a:graphic>
        </wp:inline>
      </w:drawing>
    </w:r>
  </w:p>
  <w:p w14:paraId="3C094C58" w14:textId="77777777" w:rsidR="006274E2" w:rsidRDefault="006274E2">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C38AB"/>
    <w:multiLevelType w:val="multilevel"/>
    <w:tmpl w:val="54665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39415E"/>
    <w:multiLevelType w:val="hybridMultilevel"/>
    <w:tmpl w:val="0AAEFA5A"/>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 w15:restartNumberingAfterBreak="0">
    <w:nsid w:val="5069067E"/>
    <w:multiLevelType w:val="multilevel"/>
    <w:tmpl w:val="6DE8F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241860"/>
    <w:multiLevelType w:val="hybridMultilevel"/>
    <w:tmpl w:val="BC9AF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0539844">
    <w:abstractNumId w:val="0"/>
  </w:num>
  <w:num w:numId="2" w16cid:durableId="133716986">
    <w:abstractNumId w:val="2"/>
  </w:num>
  <w:num w:numId="3" w16cid:durableId="1279142953">
    <w:abstractNumId w:val="1"/>
  </w:num>
  <w:num w:numId="4" w16cid:durableId="11254611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3E0"/>
    <w:rsid w:val="000412E4"/>
    <w:rsid w:val="00045D74"/>
    <w:rsid w:val="00071494"/>
    <w:rsid w:val="0009084B"/>
    <w:rsid w:val="000A0577"/>
    <w:rsid w:val="000A1403"/>
    <w:rsid w:val="000D4D06"/>
    <w:rsid w:val="000E144C"/>
    <w:rsid w:val="000E1C58"/>
    <w:rsid w:val="001041DB"/>
    <w:rsid w:val="00117B17"/>
    <w:rsid w:val="00120C12"/>
    <w:rsid w:val="00123AF6"/>
    <w:rsid w:val="00145583"/>
    <w:rsid w:val="0019116A"/>
    <w:rsid w:val="001C510F"/>
    <w:rsid w:val="001D187D"/>
    <w:rsid w:val="001D71C7"/>
    <w:rsid w:val="001E10A1"/>
    <w:rsid w:val="001F00DA"/>
    <w:rsid w:val="001F406F"/>
    <w:rsid w:val="0020431C"/>
    <w:rsid w:val="00217CF9"/>
    <w:rsid w:val="00233D74"/>
    <w:rsid w:val="00240BCC"/>
    <w:rsid w:val="00261629"/>
    <w:rsid w:val="00275DDE"/>
    <w:rsid w:val="00280ED6"/>
    <w:rsid w:val="002C491C"/>
    <w:rsid w:val="002D75A1"/>
    <w:rsid w:val="00312BF0"/>
    <w:rsid w:val="003323E0"/>
    <w:rsid w:val="00351D5D"/>
    <w:rsid w:val="0037679E"/>
    <w:rsid w:val="0038635A"/>
    <w:rsid w:val="00390235"/>
    <w:rsid w:val="003A13AE"/>
    <w:rsid w:val="003B77B4"/>
    <w:rsid w:val="003C5CB6"/>
    <w:rsid w:val="003D0A9A"/>
    <w:rsid w:val="003D62DC"/>
    <w:rsid w:val="003E4DD5"/>
    <w:rsid w:val="003E6640"/>
    <w:rsid w:val="003F3B49"/>
    <w:rsid w:val="0041615A"/>
    <w:rsid w:val="00430FCC"/>
    <w:rsid w:val="004345E9"/>
    <w:rsid w:val="00445C90"/>
    <w:rsid w:val="004549BC"/>
    <w:rsid w:val="00474938"/>
    <w:rsid w:val="004765DB"/>
    <w:rsid w:val="00480B53"/>
    <w:rsid w:val="004864EA"/>
    <w:rsid w:val="004A7D33"/>
    <w:rsid w:val="00503B85"/>
    <w:rsid w:val="005105CB"/>
    <w:rsid w:val="005217C1"/>
    <w:rsid w:val="0055008C"/>
    <w:rsid w:val="00553FAC"/>
    <w:rsid w:val="0056391A"/>
    <w:rsid w:val="00573921"/>
    <w:rsid w:val="005811CD"/>
    <w:rsid w:val="005A33FA"/>
    <w:rsid w:val="005A67BE"/>
    <w:rsid w:val="005B0DC7"/>
    <w:rsid w:val="005E65D1"/>
    <w:rsid w:val="00605F8F"/>
    <w:rsid w:val="006117CB"/>
    <w:rsid w:val="00613BDC"/>
    <w:rsid w:val="00622322"/>
    <w:rsid w:val="00624DD1"/>
    <w:rsid w:val="006274E2"/>
    <w:rsid w:val="00642F9A"/>
    <w:rsid w:val="00661BA1"/>
    <w:rsid w:val="00673B11"/>
    <w:rsid w:val="00717F69"/>
    <w:rsid w:val="00734DC9"/>
    <w:rsid w:val="00741CF8"/>
    <w:rsid w:val="00757BBD"/>
    <w:rsid w:val="00761CA4"/>
    <w:rsid w:val="0076409F"/>
    <w:rsid w:val="00774864"/>
    <w:rsid w:val="00777429"/>
    <w:rsid w:val="00782214"/>
    <w:rsid w:val="007C20FC"/>
    <w:rsid w:val="007D4196"/>
    <w:rsid w:val="007F671D"/>
    <w:rsid w:val="007F6900"/>
    <w:rsid w:val="00817CC2"/>
    <w:rsid w:val="0083572B"/>
    <w:rsid w:val="00847EFC"/>
    <w:rsid w:val="008774BC"/>
    <w:rsid w:val="008A2CF3"/>
    <w:rsid w:val="008A5F20"/>
    <w:rsid w:val="008B2FC5"/>
    <w:rsid w:val="008D713F"/>
    <w:rsid w:val="008E1097"/>
    <w:rsid w:val="008E1187"/>
    <w:rsid w:val="008E130F"/>
    <w:rsid w:val="009079D2"/>
    <w:rsid w:val="0091144E"/>
    <w:rsid w:val="00943BF2"/>
    <w:rsid w:val="0095613E"/>
    <w:rsid w:val="0096682A"/>
    <w:rsid w:val="0098369A"/>
    <w:rsid w:val="00983DC5"/>
    <w:rsid w:val="00985632"/>
    <w:rsid w:val="00986991"/>
    <w:rsid w:val="009872AF"/>
    <w:rsid w:val="009A16DD"/>
    <w:rsid w:val="009B3FDB"/>
    <w:rsid w:val="009E1892"/>
    <w:rsid w:val="009E2AFF"/>
    <w:rsid w:val="009E6F5C"/>
    <w:rsid w:val="009E7933"/>
    <w:rsid w:val="00A27D6B"/>
    <w:rsid w:val="00A65530"/>
    <w:rsid w:val="00A8566F"/>
    <w:rsid w:val="00A939BC"/>
    <w:rsid w:val="00A97E64"/>
    <w:rsid w:val="00AB2C4C"/>
    <w:rsid w:val="00AB3EB2"/>
    <w:rsid w:val="00AB5568"/>
    <w:rsid w:val="00AE0485"/>
    <w:rsid w:val="00B1085E"/>
    <w:rsid w:val="00B11B61"/>
    <w:rsid w:val="00B26E77"/>
    <w:rsid w:val="00B27872"/>
    <w:rsid w:val="00B3242D"/>
    <w:rsid w:val="00B45469"/>
    <w:rsid w:val="00B465E8"/>
    <w:rsid w:val="00B502D9"/>
    <w:rsid w:val="00B504FE"/>
    <w:rsid w:val="00B704BC"/>
    <w:rsid w:val="00B87BDA"/>
    <w:rsid w:val="00BA4159"/>
    <w:rsid w:val="00BA4471"/>
    <w:rsid w:val="00BD26AB"/>
    <w:rsid w:val="00C32D25"/>
    <w:rsid w:val="00C52277"/>
    <w:rsid w:val="00C557CE"/>
    <w:rsid w:val="00C7006F"/>
    <w:rsid w:val="00C90D25"/>
    <w:rsid w:val="00CB3B7C"/>
    <w:rsid w:val="00D0332F"/>
    <w:rsid w:val="00D64279"/>
    <w:rsid w:val="00D90568"/>
    <w:rsid w:val="00D926F7"/>
    <w:rsid w:val="00DA03C7"/>
    <w:rsid w:val="00DA2EEA"/>
    <w:rsid w:val="00DB05ED"/>
    <w:rsid w:val="00DB271B"/>
    <w:rsid w:val="00E16EEF"/>
    <w:rsid w:val="00E232A2"/>
    <w:rsid w:val="00E27184"/>
    <w:rsid w:val="00E371FC"/>
    <w:rsid w:val="00E4217F"/>
    <w:rsid w:val="00E61903"/>
    <w:rsid w:val="00E63B87"/>
    <w:rsid w:val="00E64DA8"/>
    <w:rsid w:val="00EA154A"/>
    <w:rsid w:val="00EC3836"/>
    <w:rsid w:val="00ED381A"/>
    <w:rsid w:val="00EE10A7"/>
    <w:rsid w:val="00EF6CF4"/>
    <w:rsid w:val="00EF7E8F"/>
    <w:rsid w:val="00F20D18"/>
    <w:rsid w:val="00F25BAA"/>
    <w:rsid w:val="00F31491"/>
    <w:rsid w:val="00F75E47"/>
    <w:rsid w:val="00F95C34"/>
    <w:rsid w:val="00FB1F1D"/>
    <w:rsid w:val="00FD48BD"/>
    <w:rsid w:val="00FE7B19"/>
    <w:rsid w:val="00FF315C"/>
    <w:rsid w:val="00FF3433"/>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B4BE7"/>
  <w15:chartTrackingRefBased/>
  <w15:docId w15:val="{3FA46590-A9C6-4562-B65A-A5632376A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imes New Roman"/>
        <w:kern w:val="2"/>
        <w:sz w:val="22"/>
        <w:szCs w:val="22"/>
        <w:lang w:val="sr-Latn-R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3FA"/>
    <w:rPr>
      <w:lang w:bidi="ne-NP"/>
    </w:rPr>
  </w:style>
  <w:style w:type="paragraph" w:styleId="Naslov1">
    <w:name w:val="heading 1"/>
    <w:basedOn w:val="Normal"/>
    <w:next w:val="Normal"/>
    <w:link w:val="Naslov1Char"/>
    <w:uiPriority w:val="9"/>
    <w:qFormat/>
    <w:rsid w:val="003323E0"/>
    <w:pPr>
      <w:keepNext/>
      <w:keepLines/>
      <w:spacing w:before="360" w:after="80"/>
      <w:outlineLvl w:val="0"/>
    </w:pPr>
    <w:rPr>
      <w:rFonts w:asciiTheme="majorHAnsi" w:eastAsiaTheme="majorEastAsia" w:hAnsiTheme="majorHAnsi" w:cstheme="majorBidi"/>
      <w:color w:val="365F91" w:themeColor="accent1" w:themeShade="BF"/>
      <w:sz w:val="40"/>
      <w:szCs w:val="36"/>
    </w:rPr>
  </w:style>
  <w:style w:type="paragraph" w:styleId="Naslov2">
    <w:name w:val="heading 2"/>
    <w:basedOn w:val="Normal"/>
    <w:next w:val="Normal"/>
    <w:link w:val="Naslov2Char"/>
    <w:uiPriority w:val="9"/>
    <w:semiHidden/>
    <w:unhideWhenUsed/>
    <w:qFormat/>
    <w:rsid w:val="003323E0"/>
    <w:pPr>
      <w:keepNext/>
      <w:keepLines/>
      <w:spacing w:before="160" w:after="80"/>
      <w:outlineLvl w:val="1"/>
    </w:pPr>
    <w:rPr>
      <w:rFonts w:asciiTheme="majorHAnsi" w:eastAsiaTheme="majorEastAsia" w:hAnsiTheme="majorHAnsi" w:cstheme="majorBidi"/>
      <w:color w:val="365F91" w:themeColor="accent1" w:themeShade="BF"/>
      <w:sz w:val="32"/>
      <w:szCs w:val="29"/>
    </w:rPr>
  </w:style>
  <w:style w:type="paragraph" w:styleId="Naslov3">
    <w:name w:val="heading 3"/>
    <w:basedOn w:val="Normal"/>
    <w:next w:val="Normal"/>
    <w:link w:val="Naslov3Char"/>
    <w:uiPriority w:val="9"/>
    <w:semiHidden/>
    <w:unhideWhenUsed/>
    <w:qFormat/>
    <w:rsid w:val="003323E0"/>
    <w:pPr>
      <w:keepNext/>
      <w:keepLines/>
      <w:spacing w:before="160" w:after="80"/>
      <w:outlineLvl w:val="2"/>
    </w:pPr>
    <w:rPr>
      <w:rFonts w:eastAsiaTheme="majorEastAsia" w:cstheme="majorBidi"/>
      <w:color w:val="365F91" w:themeColor="accent1" w:themeShade="BF"/>
      <w:sz w:val="28"/>
      <w:szCs w:val="25"/>
    </w:rPr>
  </w:style>
  <w:style w:type="paragraph" w:styleId="Naslov4">
    <w:name w:val="heading 4"/>
    <w:basedOn w:val="Normal"/>
    <w:next w:val="Normal"/>
    <w:link w:val="Naslov4Char"/>
    <w:uiPriority w:val="9"/>
    <w:semiHidden/>
    <w:unhideWhenUsed/>
    <w:qFormat/>
    <w:rsid w:val="003323E0"/>
    <w:pPr>
      <w:keepNext/>
      <w:keepLines/>
      <w:spacing w:before="80" w:after="40"/>
      <w:outlineLvl w:val="3"/>
    </w:pPr>
    <w:rPr>
      <w:rFonts w:eastAsiaTheme="majorEastAsia" w:cstheme="majorBidi"/>
      <w:i/>
      <w:iCs/>
      <w:color w:val="365F91" w:themeColor="accent1" w:themeShade="BF"/>
      <w:szCs w:val="20"/>
    </w:rPr>
  </w:style>
  <w:style w:type="paragraph" w:styleId="Naslov5">
    <w:name w:val="heading 5"/>
    <w:basedOn w:val="Normal"/>
    <w:next w:val="Normal"/>
    <w:link w:val="Naslov5Char"/>
    <w:uiPriority w:val="9"/>
    <w:semiHidden/>
    <w:unhideWhenUsed/>
    <w:qFormat/>
    <w:rsid w:val="003323E0"/>
    <w:pPr>
      <w:keepNext/>
      <w:keepLines/>
      <w:spacing w:before="80" w:after="40"/>
      <w:outlineLvl w:val="4"/>
    </w:pPr>
    <w:rPr>
      <w:rFonts w:eastAsiaTheme="majorEastAsia" w:cstheme="majorBidi"/>
      <w:color w:val="365F91" w:themeColor="accent1" w:themeShade="BF"/>
      <w:szCs w:val="20"/>
    </w:rPr>
  </w:style>
  <w:style w:type="paragraph" w:styleId="Naslov6">
    <w:name w:val="heading 6"/>
    <w:basedOn w:val="Normal"/>
    <w:next w:val="Normal"/>
    <w:link w:val="Naslov6Char"/>
    <w:uiPriority w:val="9"/>
    <w:semiHidden/>
    <w:unhideWhenUsed/>
    <w:qFormat/>
    <w:rsid w:val="003323E0"/>
    <w:pPr>
      <w:keepNext/>
      <w:keepLines/>
      <w:spacing w:before="40" w:after="0"/>
      <w:outlineLvl w:val="5"/>
    </w:pPr>
    <w:rPr>
      <w:rFonts w:eastAsiaTheme="majorEastAsia" w:cstheme="majorBidi"/>
      <w:i/>
      <w:iCs/>
      <w:color w:val="595959" w:themeColor="text1" w:themeTint="A6"/>
      <w:szCs w:val="20"/>
    </w:rPr>
  </w:style>
  <w:style w:type="paragraph" w:styleId="Naslov7">
    <w:name w:val="heading 7"/>
    <w:basedOn w:val="Normal"/>
    <w:next w:val="Normal"/>
    <w:link w:val="Naslov7Char"/>
    <w:uiPriority w:val="9"/>
    <w:semiHidden/>
    <w:unhideWhenUsed/>
    <w:qFormat/>
    <w:rsid w:val="003323E0"/>
    <w:pPr>
      <w:keepNext/>
      <w:keepLines/>
      <w:spacing w:before="40" w:after="0"/>
      <w:outlineLvl w:val="6"/>
    </w:pPr>
    <w:rPr>
      <w:rFonts w:eastAsiaTheme="majorEastAsia" w:cstheme="majorBidi"/>
      <w:color w:val="595959" w:themeColor="text1" w:themeTint="A6"/>
      <w:szCs w:val="20"/>
    </w:rPr>
  </w:style>
  <w:style w:type="paragraph" w:styleId="Naslov8">
    <w:name w:val="heading 8"/>
    <w:basedOn w:val="Normal"/>
    <w:next w:val="Normal"/>
    <w:link w:val="Naslov8Char"/>
    <w:uiPriority w:val="9"/>
    <w:semiHidden/>
    <w:unhideWhenUsed/>
    <w:qFormat/>
    <w:rsid w:val="003323E0"/>
    <w:pPr>
      <w:keepNext/>
      <w:keepLines/>
      <w:spacing w:after="0"/>
      <w:outlineLvl w:val="7"/>
    </w:pPr>
    <w:rPr>
      <w:rFonts w:eastAsiaTheme="majorEastAsia" w:cstheme="majorBidi"/>
      <w:i/>
      <w:iCs/>
      <w:color w:val="272727" w:themeColor="text1" w:themeTint="D8"/>
      <w:szCs w:val="20"/>
    </w:rPr>
  </w:style>
  <w:style w:type="paragraph" w:styleId="Naslov9">
    <w:name w:val="heading 9"/>
    <w:basedOn w:val="Normal"/>
    <w:next w:val="Normal"/>
    <w:link w:val="Naslov9Char"/>
    <w:uiPriority w:val="9"/>
    <w:semiHidden/>
    <w:unhideWhenUsed/>
    <w:qFormat/>
    <w:rsid w:val="003323E0"/>
    <w:pPr>
      <w:keepNext/>
      <w:keepLines/>
      <w:spacing w:after="0"/>
      <w:outlineLvl w:val="8"/>
    </w:pPr>
    <w:rPr>
      <w:rFonts w:eastAsiaTheme="majorEastAsia" w:cstheme="majorBidi"/>
      <w:color w:val="272727" w:themeColor="text1" w:themeTint="D8"/>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3323E0"/>
    <w:rPr>
      <w:rFonts w:asciiTheme="majorHAnsi" w:eastAsiaTheme="majorEastAsia" w:hAnsiTheme="majorHAnsi" w:cstheme="majorBidi"/>
      <w:noProof/>
      <w:color w:val="365F91" w:themeColor="accent1" w:themeShade="BF"/>
      <w:sz w:val="40"/>
      <w:szCs w:val="36"/>
      <w:lang w:bidi="ne-NP"/>
    </w:rPr>
  </w:style>
  <w:style w:type="character" w:customStyle="1" w:styleId="Naslov2Char">
    <w:name w:val="Naslov 2 Char"/>
    <w:basedOn w:val="Zadanifontodlomka"/>
    <w:link w:val="Naslov2"/>
    <w:uiPriority w:val="9"/>
    <w:semiHidden/>
    <w:rsid w:val="003323E0"/>
    <w:rPr>
      <w:rFonts w:asciiTheme="majorHAnsi" w:eastAsiaTheme="majorEastAsia" w:hAnsiTheme="majorHAnsi" w:cstheme="majorBidi"/>
      <w:noProof/>
      <w:color w:val="365F91" w:themeColor="accent1" w:themeShade="BF"/>
      <w:sz w:val="32"/>
      <w:szCs w:val="29"/>
      <w:lang w:bidi="ne-NP"/>
    </w:rPr>
  </w:style>
  <w:style w:type="character" w:customStyle="1" w:styleId="Naslov3Char">
    <w:name w:val="Naslov 3 Char"/>
    <w:basedOn w:val="Zadanifontodlomka"/>
    <w:link w:val="Naslov3"/>
    <w:uiPriority w:val="9"/>
    <w:semiHidden/>
    <w:rsid w:val="003323E0"/>
    <w:rPr>
      <w:rFonts w:eastAsiaTheme="majorEastAsia" w:cstheme="majorBidi"/>
      <w:noProof/>
      <w:color w:val="365F91" w:themeColor="accent1" w:themeShade="BF"/>
      <w:sz w:val="28"/>
      <w:szCs w:val="25"/>
      <w:lang w:bidi="ne-NP"/>
    </w:rPr>
  </w:style>
  <w:style w:type="character" w:customStyle="1" w:styleId="Naslov4Char">
    <w:name w:val="Naslov 4 Char"/>
    <w:basedOn w:val="Zadanifontodlomka"/>
    <w:link w:val="Naslov4"/>
    <w:uiPriority w:val="9"/>
    <w:semiHidden/>
    <w:rsid w:val="003323E0"/>
    <w:rPr>
      <w:rFonts w:eastAsiaTheme="majorEastAsia" w:cstheme="majorBidi"/>
      <w:i/>
      <w:iCs/>
      <w:noProof/>
      <w:color w:val="365F91" w:themeColor="accent1" w:themeShade="BF"/>
      <w:szCs w:val="20"/>
      <w:lang w:bidi="ne-NP"/>
    </w:rPr>
  </w:style>
  <w:style w:type="character" w:customStyle="1" w:styleId="Naslov5Char">
    <w:name w:val="Naslov 5 Char"/>
    <w:basedOn w:val="Zadanifontodlomka"/>
    <w:link w:val="Naslov5"/>
    <w:uiPriority w:val="9"/>
    <w:semiHidden/>
    <w:rsid w:val="003323E0"/>
    <w:rPr>
      <w:rFonts w:eastAsiaTheme="majorEastAsia" w:cstheme="majorBidi"/>
      <w:noProof/>
      <w:color w:val="365F91" w:themeColor="accent1" w:themeShade="BF"/>
      <w:szCs w:val="20"/>
      <w:lang w:bidi="ne-NP"/>
    </w:rPr>
  </w:style>
  <w:style w:type="character" w:customStyle="1" w:styleId="Naslov6Char">
    <w:name w:val="Naslov 6 Char"/>
    <w:basedOn w:val="Zadanifontodlomka"/>
    <w:link w:val="Naslov6"/>
    <w:uiPriority w:val="9"/>
    <w:semiHidden/>
    <w:rsid w:val="003323E0"/>
    <w:rPr>
      <w:rFonts w:eastAsiaTheme="majorEastAsia" w:cstheme="majorBidi"/>
      <w:i/>
      <w:iCs/>
      <w:noProof/>
      <w:color w:val="595959" w:themeColor="text1" w:themeTint="A6"/>
      <w:szCs w:val="20"/>
      <w:lang w:bidi="ne-NP"/>
    </w:rPr>
  </w:style>
  <w:style w:type="character" w:customStyle="1" w:styleId="Naslov7Char">
    <w:name w:val="Naslov 7 Char"/>
    <w:basedOn w:val="Zadanifontodlomka"/>
    <w:link w:val="Naslov7"/>
    <w:uiPriority w:val="9"/>
    <w:semiHidden/>
    <w:rsid w:val="003323E0"/>
    <w:rPr>
      <w:rFonts w:eastAsiaTheme="majorEastAsia" w:cstheme="majorBidi"/>
      <w:noProof/>
      <w:color w:val="595959" w:themeColor="text1" w:themeTint="A6"/>
      <w:szCs w:val="20"/>
      <w:lang w:bidi="ne-NP"/>
    </w:rPr>
  </w:style>
  <w:style w:type="character" w:customStyle="1" w:styleId="Naslov8Char">
    <w:name w:val="Naslov 8 Char"/>
    <w:basedOn w:val="Zadanifontodlomka"/>
    <w:link w:val="Naslov8"/>
    <w:uiPriority w:val="9"/>
    <w:semiHidden/>
    <w:rsid w:val="003323E0"/>
    <w:rPr>
      <w:rFonts w:eastAsiaTheme="majorEastAsia" w:cstheme="majorBidi"/>
      <w:i/>
      <w:iCs/>
      <w:noProof/>
      <w:color w:val="272727" w:themeColor="text1" w:themeTint="D8"/>
      <w:szCs w:val="20"/>
      <w:lang w:bidi="ne-NP"/>
    </w:rPr>
  </w:style>
  <w:style w:type="character" w:customStyle="1" w:styleId="Naslov9Char">
    <w:name w:val="Naslov 9 Char"/>
    <w:basedOn w:val="Zadanifontodlomka"/>
    <w:link w:val="Naslov9"/>
    <w:uiPriority w:val="9"/>
    <w:semiHidden/>
    <w:rsid w:val="003323E0"/>
    <w:rPr>
      <w:rFonts w:eastAsiaTheme="majorEastAsia" w:cstheme="majorBidi"/>
      <w:noProof/>
      <w:color w:val="272727" w:themeColor="text1" w:themeTint="D8"/>
      <w:szCs w:val="20"/>
      <w:lang w:bidi="ne-NP"/>
    </w:rPr>
  </w:style>
  <w:style w:type="paragraph" w:styleId="Naslov">
    <w:name w:val="Title"/>
    <w:basedOn w:val="Normal"/>
    <w:next w:val="Normal"/>
    <w:link w:val="NaslovChar"/>
    <w:uiPriority w:val="10"/>
    <w:qFormat/>
    <w:rsid w:val="003323E0"/>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NaslovChar">
    <w:name w:val="Naslov Char"/>
    <w:basedOn w:val="Zadanifontodlomka"/>
    <w:link w:val="Naslov"/>
    <w:uiPriority w:val="10"/>
    <w:rsid w:val="003323E0"/>
    <w:rPr>
      <w:rFonts w:asciiTheme="majorHAnsi" w:eastAsiaTheme="majorEastAsia" w:hAnsiTheme="majorHAnsi" w:cstheme="majorBidi"/>
      <w:noProof/>
      <w:spacing w:val="-10"/>
      <w:kern w:val="28"/>
      <w:sz w:val="56"/>
      <w:szCs w:val="50"/>
      <w:lang w:bidi="ne-NP"/>
    </w:rPr>
  </w:style>
  <w:style w:type="paragraph" w:styleId="Podnaslov">
    <w:name w:val="Subtitle"/>
    <w:basedOn w:val="Normal"/>
    <w:next w:val="Normal"/>
    <w:link w:val="PodnaslovChar"/>
    <w:uiPriority w:val="11"/>
    <w:qFormat/>
    <w:rsid w:val="003323E0"/>
    <w:pPr>
      <w:numPr>
        <w:ilvl w:val="1"/>
      </w:numPr>
      <w:spacing w:after="160"/>
    </w:pPr>
    <w:rPr>
      <w:rFonts w:eastAsiaTheme="majorEastAsia" w:cstheme="majorBidi"/>
      <w:color w:val="595959" w:themeColor="text1" w:themeTint="A6"/>
      <w:spacing w:val="15"/>
      <w:sz w:val="28"/>
      <w:szCs w:val="25"/>
    </w:rPr>
  </w:style>
  <w:style w:type="character" w:customStyle="1" w:styleId="PodnaslovChar">
    <w:name w:val="Podnaslov Char"/>
    <w:basedOn w:val="Zadanifontodlomka"/>
    <w:link w:val="Podnaslov"/>
    <w:uiPriority w:val="11"/>
    <w:rsid w:val="003323E0"/>
    <w:rPr>
      <w:rFonts w:eastAsiaTheme="majorEastAsia" w:cstheme="majorBidi"/>
      <w:noProof/>
      <w:color w:val="595959" w:themeColor="text1" w:themeTint="A6"/>
      <w:spacing w:val="15"/>
      <w:sz w:val="28"/>
      <w:szCs w:val="25"/>
      <w:lang w:bidi="ne-NP"/>
    </w:rPr>
  </w:style>
  <w:style w:type="paragraph" w:styleId="Citat">
    <w:name w:val="Quote"/>
    <w:basedOn w:val="Normal"/>
    <w:next w:val="Normal"/>
    <w:link w:val="CitatChar"/>
    <w:uiPriority w:val="29"/>
    <w:qFormat/>
    <w:rsid w:val="003323E0"/>
    <w:pPr>
      <w:spacing w:before="160" w:after="160"/>
      <w:jc w:val="center"/>
    </w:pPr>
    <w:rPr>
      <w:i/>
      <w:iCs/>
      <w:color w:val="404040" w:themeColor="text1" w:themeTint="BF"/>
      <w:szCs w:val="20"/>
    </w:rPr>
  </w:style>
  <w:style w:type="character" w:customStyle="1" w:styleId="CitatChar">
    <w:name w:val="Citat Char"/>
    <w:basedOn w:val="Zadanifontodlomka"/>
    <w:link w:val="Citat"/>
    <w:uiPriority w:val="29"/>
    <w:rsid w:val="003323E0"/>
    <w:rPr>
      <w:i/>
      <w:iCs/>
      <w:noProof/>
      <w:color w:val="404040" w:themeColor="text1" w:themeTint="BF"/>
      <w:szCs w:val="20"/>
      <w:lang w:bidi="ne-NP"/>
    </w:rPr>
  </w:style>
  <w:style w:type="paragraph" w:styleId="Odlomakpopisa">
    <w:name w:val="List Paragraph"/>
    <w:basedOn w:val="Normal"/>
    <w:uiPriority w:val="34"/>
    <w:qFormat/>
    <w:rsid w:val="003323E0"/>
    <w:pPr>
      <w:ind w:left="720"/>
      <w:contextualSpacing/>
    </w:pPr>
    <w:rPr>
      <w:szCs w:val="20"/>
    </w:rPr>
  </w:style>
  <w:style w:type="character" w:styleId="Jakoisticanje">
    <w:name w:val="Intense Emphasis"/>
    <w:basedOn w:val="Zadanifontodlomka"/>
    <w:uiPriority w:val="21"/>
    <w:qFormat/>
    <w:rsid w:val="003323E0"/>
    <w:rPr>
      <w:i/>
      <w:iCs/>
      <w:color w:val="365F91" w:themeColor="accent1" w:themeShade="BF"/>
    </w:rPr>
  </w:style>
  <w:style w:type="paragraph" w:styleId="Naglaencitat">
    <w:name w:val="Intense Quote"/>
    <w:basedOn w:val="Normal"/>
    <w:next w:val="Normal"/>
    <w:link w:val="NaglaencitatChar"/>
    <w:uiPriority w:val="30"/>
    <w:qFormat/>
    <w:rsid w:val="003323E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szCs w:val="20"/>
    </w:rPr>
  </w:style>
  <w:style w:type="character" w:customStyle="1" w:styleId="NaglaencitatChar">
    <w:name w:val="Naglašen citat Char"/>
    <w:basedOn w:val="Zadanifontodlomka"/>
    <w:link w:val="Naglaencitat"/>
    <w:uiPriority w:val="30"/>
    <w:rsid w:val="003323E0"/>
    <w:rPr>
      <w:i/>
      <w:iCs/>
      <w:noProof/>
      <w:color w:val="365F91" w:themeColor="accent1" w:themeShade="BF"/>
      <w:szCs w:val="20"/>
      <w:lang w:bidi="ne-NP"/>
    </w:rPr>
  </w:style>
  <w:style w:type="character" w:styleId="Istaknutareferenca">
    <w:name w:val="Intense Reference"/>
    <w:basedOn w:val="Zadanifontodlomka"/>
    <w:uiPriority w:val="32"/>
    <w:qFormat/>
    <w:rsid w:val="003323E0"/>
    <w:rPr>
      <w:b/>
      <w:bCs/>
      <w:smallCaps/>
      <w:color w:val="365F91" w:themeColor="accent1" w:themeShade="BF"/>
      <w:spacing w:val="5"/>
    </w:rPr>
  </w:style>
  <w:style w:type="character" w:styleId="Hiperveza">
    <w:name w:val="Hyperlink"/>
    <w:basedOn w:val="Zadanifontodlomka"/>
    <w:uiPriority w:val="99"/>
    <w:unhideWhenUsed/>
    <w:rsid w:val="00817CC2"/>
    <w:rPr>
      <w:color w:val="0000FF" w:themeColor="hyperlink"/>
      <w:u w:val="single"/>
    </w:rPr>
  </w:style>
  <w:style w:type="paragraph" w:styleId="StandardWeb">
    <w:name w:val="Normal (Web)"/>
    <w:basedOn w:val="Normal"/>
    <w:uiPriority w:val="99"/>
    <w:unhideWhenUsed/>
    <w:rsid w:val="00817CC2"/>
    <w:pPr>
      <w:spacing w:before="100" w:beforeAutospacing="1" w:after="100" w:afterAutospacing="1" w:line="240" w:lineRule="auto"/>
    </w:pPr>
    <w:rPr>
      <w:rFonts w:ascii="Times New Roman" w:eastAsia="Times New Roman" w:hAnsi="Times New Roman"/>
      <w:kern w:val="0"/>
      <w:sz w:val="24"/>
      <w:szCs w:val="24"/>
      <w:lang w:val="en-GB" w:eastAsia="en-GB" w:bidi="ar-SA"/>
      <w14:ligatures w14:val="none"/>
    </w:rPr>
  </w:style>
  <w:style w:type="character" w:customStyle="1" w:styleId="normaltextrun">
    <w:name w:val="normaltextrun"/>
    <w:basedOn w:val="Zadanifontodlomka"/>
    <w:rsid w:val="00817CC2"/>
  </w:style>
  <w:style w:type="paragraph" w:customStyle="1" w:styleId="paragraph">
    <w:name w:val="paragraph"/>
    <w:basedOn w:val="Normal"/>
    <w:rsid w:val="00817CC2"/>
    <w:pPr>
      <w:spacing w:before="100" w:beforeAutospacing="1" w:after="100" w:afterAutospacing="1" w:line="240" w:lineRule="auto"/>
    </w:pPr>
    <w:rPr>
      <w:rFonts w:ascii="Times New Roman" w:eastAsia="Times New Roman" w:hAnsi="Times New Roman"/>
      <w:kern w:val="0"/>
      <w:sz w:val="24"/>
      <w:szCs w:val="24"/>
      <w:lang w:val="sr-Latn-ME" w:eastAsia="en-GB" w:bidi="ar-SA"/>
      <w14:ligatures w14:val="none"/>
    </w:rPr>
  </w:style>
  <w:style w:type="paragraph" w:styleId="Zaglavlje">
    <w:name w:val="header"/>
    <w:basedOn w:val="Normal"/>
    <w:link w:val="ZaglavljeChar"/>
    <w:uiPriority w:val="99"/>
    <w:unhideWhenUsed/>
    <w:rsid w:val="006274E2"/>
    <w:pPr>
      <w:tabs>
        <w:tab w:val="center" w:pos="4513"/>
        <w:tab w:val="right" w:pos="9026"/>
      </w:tabs>
      <w:spacing w:after="0" w:line="240" w:lineRule="auto"/>
    </w:pPr>
    <w:rPr>
      <w:szCs w:val="20"/>
    </w:rPr>
  </w:style>
  <w:style w:type="character" w:customStyle="1" w:styleId="ZaglavljeChar">
    <w:name w:val="Zaglavlje Char"/>
    <w:basedOn w:val="Zadanifontodlomka"/>
    <w:link w:val="Zaglavlje"/>
    <w:uiPriority w:val="99"/>
    <w:rsid w:val="006274E2"/>
    <w:rPr>
      <w:noProof/>
      <w:szCs w:val="20"/>
      <w:lang w:bidi="ne-NP"/>
    </w:rPr>
  </w:style>
  <w:style w:type="paragraph" w:styleId="Podnoje">
    <w:name w:val="footer"/>
    <w:basedOn w:val="Normal"/>
    <w:link w:val="PodnojeChar"/>
    <w:uiPriority w:val="99"/>
    <w:unhideWhenUsed/>
    <w:rsid w:val="006274E2"/>
    <w:pPr>
      <w:tabs>
        <w:tab w:val="center" w:pos="4513"/>
        <w:tab w:val="right" w:pos="9026"/>
      </w:tabs>
      <w:spacing w:after="0" w:line="240" w:lineRule="auto"/>
    </w:pPr>
    <w:rPr>
      <w:szCs w:val="20"/>
    </w:rPr>
  </w:style>
  <w:style w:type="character" w:customStyle="1" w:styleId="PodnojeChar">
    <w:name w:val="Podnožje Char"/>
    <w:basedOn w:val="Zadanifontodlomka"/>
    <w:link w:val="Podnoje"/>
    <w:uiPriority w:val="99"/>
    <w:rsid w:val="006274E2"/>
    <w:rPr>
      <w:noProof/>
      <w:szCs w:val="20"/>
      <w:lang w:bidi="ne-NP"/>
    </w:rPr>
  </w:style>
  <w:style w:type="character" w:styleId="Referencakomentara">
    <w:name w:val="annotation reference"/>
    <w:basedOn w:val="Zadanifontodlomka"/>
    <w:uiPriority w:val="99"/>
    <w:semiHidden/>
    <w:unhideWhenUsed/>
    <w:rsid w:val="009E2AFF"/>
    <w:rPr>
      <w:sz w:val="16"/>
      <w:szCs w:val="16"/>
    </w:rPr>
  </w:style>
  <w:style w:type="paragraph" w:styleId="Tekstkomentara">
    <w:name w:val="annotation text"/>
    <w:basedOn w:val="Normal"/>
    <w:link w:val="TekstkomentaraChar"/>
    <w:uiPriority w:val="99"/>
    <w:unhideWhenUsed/>
    <w:rsid w:val="009E2AFF"/>
    <w:pPr>
      <w:spacing w:line="240" w:lineRule="auto"/>
    </w:pPr>
    <w:rPr>
      <w:sz w:val="20"/>
      <w:szCs w:val="18"/>
    </w:rPr>
  </w:style>
  <w:style w:type="character" w:customStyle="1" w:styleId="TekstkomentaraChar">
    <w:name w:val="Tekst komentara Char"/>
    <w:basedOn w:val="Zadanifontodlomka"/>
    <w:link w:val="Tekstkomentara"/>
    <w:uiPriority w:val="99"/>
    <w:rsid w:val="009E2AFF"/>
    <w:rPr>
      <w:noProof/>
      <w:sz w:val="20"/>
      <w:szCs w:val="18"/>
      <w:lang w:bidi="ne-NP"/>
    </w:rPr>
  </w:style>
  <w:style w:type="paragraph" w:styleId="Predmetkomentara">
    <w:name w:val="annotation subject"/>
    <w:basedOn w:val="Tekstkomentara"/>
    <w:next w:val="Tekstkomentara"/>
    <w:link w:val="PredmetkomentaraChar"/>
    <w:uiPriority w:val="99"/>
    <w:semiHidden/>
    <w:unhideWhenUsed/>
    <w:rsid w:val="009E2AFF"/>
    <w:rPr>
      <w:b/>
      <w:bCs/>
    </w:rPr>
  </w:style>
  <w:style w:type="character" w:customStyle="1" w:styleId="PredmetkomentaraChar">
    <w:name w:val="Predmet komentara Char"/>
    <w:basedOn w:val="TekstkomentaraChar"/>
    <w:link w:val="Predmetkomentara"/>
    <w:uiPriority w:val="99"/>
    <w:semiHidden/>
    <w:rsid w:val="009E2AFF"/>
    <w:rPr>
      <w:b/>
      <w:bCs/>
      <w:noProof/>
      <w:sz w:val="20"/>
      <w:szCs w:val="18"/>
      <w:lang w:bidi="ne-N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1482</Words>
  <Characters>8450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 Media Team</dc:creator>
  <cp:keywords/>
  <dc:description/>
  <cp:lastModifiedBy>Ana Eterović</cp:lastModifiedBy>
  <cp:revision>3</cp:revision>
  <dcterms:created xsi:type="dcterms:W3CDTF">2026-08-18T12:22:00Z</dcterms:created>
  <dcterms:modified xsi:type="dcterms:W3CDTF">2026-08-19T09:51:00Z</dcterms:modified>
</cp:coreProperties>
</file>